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5D" w:rsidRDefault="0039185D" w:rsidP="0039185D">
      <w:pPr>
        <w:rPr>
          <w:color w:val="000000"/>
        </w:rPr>
      </w:pPr>
      <w:r w:rsidRPr="007D7DB4">
        <w:rPr>
          <w:color w:val="000000"/>
        </w:rPr>
        <w:t>Информация в таблице  заполняется по каждому году начала подготовки (</w:t>
      </w:r>
      <w:r w:rsidRPr="007D7DB4">
        <w:rPr>
          <w:i/>
          <w:color w:val="000000"/>
        </w:rPr>
        <w:t>заполняется 1 раз, если значения не отличаются; период заполнения – не менее пяти лет</w:t>
      </w:r>
      <w:r>
        <w:rPr>
          <w:color w:val="000000"/>
        </w:rPr>
        <w:t xml:space="preserve">) и по каждому </w:t>
      </w:r>
      <w:r w:rsidRPr="007D7DB4">
        <w:rPr>
          <w:color w:val="000000"/>
        </w:rPr>
        <w:t xml:space="preserve">профилю программы. Если форма обучения и/или вид практики не предусмотрены образовательной программой, на месте «наличие практики» вместо </w:t>
      </w:r>
      <w:proofErr w:type="spellStart"/>
      <w:r w:rsidRPr="007D7DB4">
        <w:rPr>
          <w:color w:val="000000"/>
        </w:rPr>
        <w:t>з</w:t>
      </w:r>
      <w:proofErr w:type="spellEnd"/>
      <w:r w:rsidRPr="007D7DB4">
        <w:rPr>
          <w:color w:val="000000"/>
        </w:rPr>
        <w:t>. е. ставится</w:t>
      </w:r>
      <w:proofErr w:type="gramStart"/>
      <w:r w:rsidRPr="007D7DB4">
        <w:rPr>
          <w:color w:val="000000"/>
        </w:rPr>
        <w:t xml:space="preserve"> «–». </w:t>
      </w:r>
      <w:proofErr w:type="gramEnd"/>
      <w:r w:rsidRPr="007D7DB4">
        <w:rPr>
          <w:color w:val="000000"/>
        </w:rPr>
        <w:t>Если форма обучения не реализуется, то строка удаляется.</w:t>
      </w:r>
      <w:bookmarkStart w:id="0" w:name="_Ref482022481"/>
    </w:p>
    <w:p w:rsidR="0039185D" w:rsidRPr="007D7DB4" w:rsidRDefault="0039185D" w:rsidP="0039185D">
      <w:pPr>
        <w:rPr>
          <w:color w:val="000000"/>
        </w:rPr>
      </w:pPr>
      <w:r>
        <w:rPr>
          <w:color w:val="000000"/>
        </w:rPr>
        <w:t>Т</w:t>
      </w:r>
      <w:r w:rsidRPr="007D7DB4">
        <w:rPr>
          <w:color w:val="000000"/>
        </w:rPr>
        <w:t>аблиц</w:t>
      </w:r>
      <w:r>
        <w:rPr>
          <w:color w:val="000000"/>
        </w:rPr>
        <w:t>а</w:t>
      </w:r>
      <w:r w:rsidRPr="007D7DB4">
        <w:rPr>
          <w:color w:val="000000"/>
        </w:rPr>
        <w:t xml:space="preserve"> «Образовательная программа» (наличие практики)</w:t>
      </w:r>
      <w:bookmarkEnd w:id="0"/>
      <w:r w:rsidRPr="007D7DB4"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2015"/>
        <w:gridCol w:w="1828"/>
        <w:gridCol w:w="1825"/>
        <w:gridCol w:w="1825"/>
        <w:gridCol w:w="1325"/>
        <w:gridCol w:w="1828"/>
        <w:gridCol w:w="2313"/>
      </w:tblGrid>
      <w:tr w:rsidR="0039185D" w:rsidRPr="007D7DB4" w:rsidTr="00F5131F">
        <w:trPr>
          <w:trHeight w:val="273"/>
          <w:tblHeader/>
        </w:trPr>
        <w:tc>
          <w:tcPr>
            <w:tcW w:w="618" w:type="pct"/>
            <w:vMerge w:val="restart"/>
          </w:tcPr>
          <w:p w:rsidR="0039185D" w:rsidRPr="007D7DB4" w:rsidRDefault="0039185D" w:rsidP="000B716D">
            <w:pPr>
              <w:spacing w:line="240" w:lineRule="auto"/>
              <w:ind w:hanging="1"/>
              <w:jc w:val="left"/>
              <w:rPr>
                <w:color w:val="000000"/>
                <w:sz w:val="18"/>
                <w:szCs w:val="18"/>
              </w:rPr>
            </w:pPr>
            <w:r w:rsidRPr="007D7DB4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81" w:type="pct"/>
            <w:vMerge w:val="restart"/>
          </w:tcPr>
          <w:p w:rsidR="0039185D" w:rsidRPr="007D7DB4" w:rsidRDefault="0039185D" w:rsidP="000B716D">
            <w:pPr>
              <w:spacing w:line="240" w:lineRule="auto"/>
              <w:ind w:hanging="1"/>
              <w:jc w:val="left"/>
              <w:rPr>
                <w:color w:val="000000"/>
                <w:sz w:val="18"/>
                <w:szCs w:val="18"/>
              </w:rPr>
            </w:pPr>
            <w:r w:rsidRPr="007D7DB4">
              <w:rPr>
                <w:color w:val="000000"/>
                <w:sz w:val="18"/>
                <w:szCs w:val="18"/>
              </w:rPr>
              <w:t>Наименование специальности, направления подготовки</w:t>
            </w:r>
          </w:p>
        </w:tc>
        <w:tc>
          <w:tcPr>
            <w:tcW w:w="618" w:type="pct"/>
            <w:vMerge w:val="restar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Год начала подготовки</w:t>
            </w:r>
          </w:p>
        </w:tc>
        <w:tc>
          <w:tcPr>
            <w:tcW w:w="617" w:type="pct"/>
            <w:vMerge w:val="restar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Профиль</w:t>
            </w:r>
            <w:r w:rsidRPr="007D7DB4">
              <w:rPr>
                <w:color w:val="000000"/>
                <w:sz w:val="20"/>
              </w:rPr>
              <w:t xml:space="preserve"> программы </w:t>
            </w:r>
            <w:r w:rsidRPr="007D7DB4">
              <w:rPr>
                <w:rFonts w:eastAsia="Arial"/>
                <w:i/>
                <w:color w:val="000000"/>
                <w:sz w:val="20"/>
              </w:rPr>
              <w:t>(для адаптированных образовательных программ сделать пометку «</w:t>
            </w:r>
            <w:proofErr w:type="gramStart"/>
            <w:r w:rsidRPr="007D7DB4">
              <w:rPr>
                <w:rFonts w:eastAsia="Arial"/>
                <w:i/>
                <w:color w:val="000000"/>
                <w:sz w:val="20"/>
              </w:rPr>
              <w:t>Адаптированная</w:t>
            </w:r>
            <w:proofErr w:type="gramEnd"/>
            <w:r w:rsidRPr="007D7DB4">
              <w:rPr>
                <w:rFonts w:eastAsia="Arial"/>
                <w:i/>
                <w:color w:val="000000"/>
                <w:sz w:val="20"/>
              </w:rPr>
              <w:t xml:space="preserve"> ОП»)</w:t>
            </w:r>
          </w:p>
        </w:tc>
        <w:tc>
          <w:tcPr>
            <w:tcW w:w="617" w:type="pct"/>
            <w:vMerge w:val="restar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Реализуемые формы обучения:</w:t>
            </w:r>
          </w:p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1) очная;</w:t>
            </w:r>
          </w:p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 xml:space="preserve">2) </w:t>
            </w:r>
            <w:proofErr w:type="spellStart"/>
            <w:r w:rsidRPr="007D7DB4">
              <w:rPr>
                <w:color w:val="000000"/>
                <w:sz w:val="20"/>
              </w:rPr>
              <w:t>очно-заочная</w:t>
            </w:r>
            <w:proofErr w:type="spellEnd"/>
            <w:r w:rsidRPr="007D7DB4">
              <w:rPr>
                <w:color w:val="000000"/>
                <w:sz w:val="20"/>
              </w:rPr>
              <w:t>;</w:t>
            </w:r>
          </w:p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3) заочная</w:t>
            </w:r>
          </w:p>
        </w:tc>
        <w:tc>
          <w:tcPr>
            <w:tcW w:w="1848" w:type="pct"/>
            <w:gridSpan w:val="3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Наличие практики</w:t>
            </w:r>
            <w:r w:rsidR="00D35107">
              <w:rPr>
                <w:color w:val="000000"/>
                <w:sz w:val="20"/>
              </w:rPr>
              <w:t xml:space="preserve"> - недель</w:t>
            </w:r>
            <w:r w:rsidRPr="007D7DB4">
              <w:rPr>
                <w:color w:val="000000"/>
                <w:sz w:val="20"/>
              </w:rPr>
              <w:t xml:space="preserve"> (</w:t>
            </w:r>
            <w:proofErr w:type="spellStart"/>
            <w:r w:rsidRPr="007D7DB4">
              <w:rPr>
                <w:color w:val="000000"/>
                <w:sz w:val="20"/>
              </w:rPr>
              <w:t>з.е</w:t>
            </w:r>
            <w:proofErr w:type="spellEnd"/>
            <w:r w:rsidRPr="007D7DB4">
              <w:rPr>
                <w:color w:val="000000"/>
                <w:sz w:val="20"/>
              </w:rPr>
              <w:t>.)</w:t>
            </w:r>
          </w:p>
        </w:tc>
      </w:tr>
      <w:tr w:rsidR="0039185D" w:rsidRPr="007D7DB4" w:rsidTr="00F5131F">
        <w:trPr>
          <w:trHeight w:val="1130"/>
          <w:tblHeader/>
        </w:trPr>
        <w:tc>
          <w:tcPr>
            <w:tcW w:w="618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81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18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17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17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48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учебная</w:t>
            </w:r>
          </w:p>
        </w:tc>
        <w:tc>
          <w:tcPr>
            <w:tcW w:w="618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производственная</w:t>
            </w:r>
          </w:p>
        </w:tc>
        <w:tc>
          <w:tcPr>
            <w:tcW w:w="782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преддипломная практика для выполнения выпускной квалификационной работы</w:t>
            </w:r>
          </w:p>
        </w:tc>
      </w:tr>
      <w:tr w:rsidR="0039185D" w:rsidRPr="007D7DB4" w:rsidTr="00F5131F">
        <w:trPr>
          <w:trHeight w:val="285"/>
          <w:tblHeader/>
        </w:trPr>
        <w:tc>
          <w:tcPr>
            <w:tcW w:w="618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1</w:t>
            </w:r>
          </w:p>
        </w:tc>
        <w:tc>
          <w:tcPr>
            <w:tcW w:w="681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2</w:t>
            </w:r>
          </w:p>
        </w:tc>
        <w:tc>
          <w:tcPr>
            <w:tcW w:w="618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3</w:t>
            </w:r>
          </w:p>
        </w:tc>
        <w:tc>
          <w:tcPr>
            <w:tcW w:w="617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4</w:t>
            </w:r>
          </w:p>
        </w:tc>
        <w:tc>
          <w:tcPr>
            <w:tcW w:w="617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5</w:t>
            </w:r>
          </w:p>
        </w:tc>
        <w:tc>
          <w:tcPr>
            <w:tcW w:w="448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6</w:t>
            </w:r>
          </w:p>
        </w:tc>
        <w:tc>
          <w:tcPr>
            <w:tcW w:w="618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7</w:t>
            </w:r>
          </w:p>
        </w:tc>
        <w:tc>
          <w:tcPr>
            <w:tcW w:w="782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8</w:t>
            </w:r>
          </w:p>
        </w:tc>
      </w:tr>
      <w:tr w:rsidR="0039185D" w:rsidRPr="007D7DB4" w:rsidTr="00F5131F">
        <w:tc>
          <w:tcPr>
            <w:tcW w:w="618" w:type="pct"/>
          </w:tcPr>
          <w:p w:rsidR="0039185D" w:rsidRPr="007D7DB4" w:rsidRDefault="00F5131F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10.02.03</w:t>
            </w:r>
          </w:p>
        </w:tc>
        <w:tc>
          <w:tcPr>
            <w:tcW w:w="681" w:type="pct"/>
          </w:tcPr>
          <w:p w:rsidR="0039185D" w:rsidRPr="007D7DB4" w:rsidRDefault="00D35107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Информационн</w:t>
            </w:r>
            <w:r w:rsidR="00F5131F">
              <w:rPr>
                <w:color w:val="000000"/>
                <w:sz w:val="20"/>
              </w:rPr>
              <w:t>ая безопасность автоматизированных систем</w:t>
            </w:r>
          </w:p>
        </w:tc>
        <w:tc>
          <w:tcPr>
            <w:tcW w:w="618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201</w:t>
            </w:r>
            <w:r w:rsidR="00F5131F">
              <w:rPr>
                <w:color w:val="000000"/>
                <w:sz w:val="20"/>
              </w:rPr>
              <w:t>4</w:t>
            </w:r>
          </w:p>
        </w:tc>
        <w:tc>
          <w:tcPr>
            <w:tcW w:w="617" w:type="pct"/>
          </w:tcPr>
          <w:p w:rsidR="0039185D" w:rsidRPr="00D35107" w:rsidRDefault="00D35107" w:rsidP="000B716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35107">
              <w:rPr>
                <w:sz w:val="20"/>
              </w:rPr>
              <w:t>технический</w:t>
            </w:r>
          </w:p>
        </w:tc>
        <w:tc>
          <w:tcPr>
            <w:tcW w:w="617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очная</w:t>
            </w:r>
          </w:p>
        </w:tc>
        <w:tc>
          <w:tcPr>
            <w:tcW w:w="448" w:type="pct"/>
          </w:tcPr>
          <w:p w:rsidR="0039185D" w:rsidRPr="007D7DB4" w:rsidRDefault="00D35107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18" w:type="pct"/>
          </w:tcPr>
          <w:p w:rsidR="0039185D" w:rsidRPr="007D7DB4" w:rsidRDefault="00D35107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82" w:type="pct"/>
          </w:tcPr>
          <w:p w:rsidR="0039185D" w:rsidRPr="007D7DB4" w:rsidRDefault="00D35107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5131F" w:rsidRPr="007D7DB4" w:rsidTr="00F5131F">
        <w:tc>
          <w:tcPr>
            <w:tcW w:w="618" w:type="pct"/>
          </w:tcPr>
          <w:p w:rsidR="00F5131F" w:rsidRPr="007D7DB4" w:rsidRDefault="00F5131F" w:rsidP="00387FF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10.02.03</w:t>
            </w:r>
          </w:p>
        </w:tc>
        <w:tc>
          <w:tcPr>
            <w:tcW w:w="681" w:type="pct"/>
          </w:tcPr>
          <w:p w:rsidR="00F5131F" w:rsidRPr="007D7DB4" w:rsidRDefault="00F5131F" w:rsidP="00387FF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Информационная безопасность автоматизированных систем</w:t>
            </w:r>
          </w:p>
        </w:tc>
        <w:tc>
          <w:tcPr>
            <w:tcW w:w="618" w:type="pct"/>
          </w:tcPr>
          <w:p w:rsidR="00F5131F" w:rsidRPr="007D7DB4" w:rsidRDefault="00F5131F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617" w:type="pct"/>
          </w:tcPr>
          <w:p w:rsidR="00F5131F" w:rsidRPr="00D35107" w:rsidRDefault="00F5131F" w:rsidP="000B716D">
            <w:pPr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  <w:r w:rsidRPr="00D35107">
              <w:rPr>
                <w:sz w:val="20"/>
              </w:rPr>
              <w:t>технический</w:t>
            </w:r>
          </w:p>
        </w:tc>
        <w:tc>
          <w:tcPr>
            <w:tcW w:w="617" w:type="pct"/>
          </w:tcPr>
          <w:p w:rsidR="00F5131F" w:rsidRPr="007D7DB4" w:rsidRDefault="00F5131F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очная</w:t>
            </w:r>
          </w:p>
        </w:tc>
        <w:tc>
          <w:tcPr>
            <w:tcW w:w="448" w:type="pct"/>
          </w:tcPr>
          <w:p w:rsidR="00F5131F" w:rsidRPr="007D7DB4" w:rsidRDefault="00F5131F" w:rsidP="00FC6AB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18" w:type="pct"/>
          </w:tcPr>
          <w:p w:rsidR="00F5131F" w:rsidRPr="007D7DB4" w:rsidRDefault="00F5131F" w:rsidP="00FC6AB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82" w:type="pct"/>
          </w:tcPr>
          <w:p w:rsidR="00F5131F" w:rsidRPr="007D7DB4" w:rsidRDefault="00F5131F" w:rsidP="00FC6AB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5131F" w:rsidRPr="007D7DB4" w:rsidTr="00F5131F">
        <w:tc>
          <w:tcPr>
            <w:tcW w:w="618" w:type="pct"/>
          </w:tcPr>
          <w:p w:rsidR="00F5131F" w:rsidRPr="007D7DB4" w:rsidRDefault="00F5131F" w:rsidP="00387FF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10.02.03</w:t>
            </w:r>
          </w:p>
        </w:tc>
        <w:tc>
          <w:tcPr>
            <w:tcW w:w="681" w:type="pct"/>
          </w:tcPr>
          <w:p w:rsidR="00F5131F" w:rsidRPr="007D7DB4" w:rsidRDefault="00F5131F" w:rsidP="00387FF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Информационная безопасность автоматизированных систем</w:t>
            </w:r>
          </w:p>
        </w:tc>
        <w:tc>
          <w:tcPr>
            <w:tcW w:w="618" w:type="pct"/>
          </w:tcPr>
          <w:p w:rsidR="00F5131F" w:rsidRPr="007D7DB4" w:rsidRDefault="00F5131F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17" w:type="pct"/>
          </w:tcPr>
          <w:p w:rsidR="00F5131F" w:rsidRPr="00D35107" w:rsidRDefault="00F5131F" w:rsidP="000B716D">
            <w:pPr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  <w:r w:rsidRPr="00D35107">
              <w:rPr>
                <w:sz w:val="20"/>
              </w:rPr>
              <w:t>технический</w:t>
            </w:r>
          </w:p>
        </w:tc>
        <w:tc>
          <w:tcPr>
            <w:tcW w:w="617" w:type="pct"/>
          </w:tcPr>
          <w:p w:rsidR="00F5131F" w:rsidRPr="007D7DB4" w:rsidRDefault="00F5131F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очная</w:t>
            </w:r>
          </w:p>
        </w:tc>
        <w:tc>
          <w:tcPr>
            <w:tcW w:w="448" w:type="pct"/>
          </w:tcPr>
          <w:p w:rsidR="00F5131F" w:rsidRPr="007D7DB4" w:rsidRDefault="00F5131F" w:rsidP="00FC6AB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18" w:type="pct"/>
          </w:tcPr>
          <w:p w:rsidR="00F5131F" w:rsidRPr="007D7DB4" w:rsidRDefault="00F5131F" w:rsidP="00FC6AB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82" w:type="pct"/>
          </w:tcPr>
          <w:p w:rsidR="00F5131F" w:rsidRPr="007D7DB4" w:rsidRDefault="00F5131F" w:rsidP="00FC6AB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5131F" w:rsidRPr="007D7DB4" w:rsidTr="00F5131F">
        <w:tc>
          <w:tcPr>
            <w:tcW w:w="618" w:type="pct"/>
          </w:tcPr>
          <w:p w:rsidR="00F5131F" w:rsidRPr="007D7DB4" w:rsidRDefault="00F5131F" w:rsidP="00387FF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10.02.03</w:t>
            </w:r>
          </w:p>
        </w:tc>
        <w:tc>
          <w:tcPr>
            <w:tcW w:w="681" w:type="pct"/>
          </w:tcPr>
          <w:p w:rsidR="00F5131F" w:rsidRPr="007D7DB4" w:rsidRDefault="00F5131F" w:rsidP="00387FF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Информационная безопасность автоматизированных систем</w:t>
            </w:r>
          </w:p>
        </w:tc>
        <w:tc>
          <w:tcPr>
            <w:tcW w:w="618" w:type="pct"/>
          </w:tcPr>
          <w:p w:rsidR="00F5131F" w:rsidRPr="007D7DB4" w:rsidRDefault="00F5131F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17" w:type="pct"/>
          </w:tcPr>
          <w:p w:rsidR="00F5131F" w:rsidRPr="00D35107" w:rsidRDefault="00F5131F" w:rsidP="000B716D">
            <w:pPr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  <w:r w:rsidRPr="00D35107">
              <w:rPr>
                <w:sz w:val="20"/>
              </w:rPr>
              <w:t>технический</w:t>
            </w:r>
          </w:p>
        </w:tc>
        <w:tc>
          <w:tcPr>
            <w:tcW w:w="617" w:type="pct"/>
          </w:tcPr>
          <w:p w:rsidR="00F5131F" w:rsidRPr="007D7DB4" w:rsidRDefault="00F5131F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очн</w:t>
            </w:r>
            <w:r>
              <w:rPr>
                <w:color w:val="000000"/>
                <w:sz w:val="20"/>
              </w:rPr>
              <w:t>ая</w:t>
            </w:r>
          </w:p>
        </w:tc>
        <w:tc>
          <w:tcPr>
            <w:tcW w:w="448" w:type="pct"/>
          </w:tcPr>
          <w:p w:rsidR="00F5131F" w:rsidRPr="007D7DB4" w:rsidRDefault="00F5131F" w:rsidP="00FC6AB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18" w:type="pct"/>
          </w:tcPr>
          <w:p w:rsidR="00F5131F" w:rsidRPr="007D7DB4" w:rsidRDefault="00F5131F" w:rsidP="00FC6AB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82" w:type="pct"/>
          </w:tcPr>
          <w:p w:rsidR="00F5131F" w:rsidRPr="007D7DB4" w:rsidRDefault="00F5131F" w:rsidP="00FC6AB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944CAF" w:rsidRDefault="00944CAF" w:rsidP="0039185D">
      <w:pPr>
        <w:ind w:firstLine="0"/>
      </w:pPr>
    </w:p>
    <w:sectPr w:rsidR="00944CAF" w:rsidSect="003918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F48"/>
    <w:multiLevelType w:val="hybridMultilevel"/>
    <w:tmpl w:val="4992E2D0"/>
    <w:lvl w:ilvl="0" w:tplc="17487A46">
      <w:start w:val="1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9185D"/>
    <w:rsid w:val="001A0C31"/>
    <w:rsid w:val="0039185D"/>
    <w:rsid w:val="00397A40"/>
    <w:rsid w:val="00944CAF"/>
    <w:rsid w:val="00A44372"/>
    <w:rsid w:val="00D35107"/>
    <w:rsid w:val="00D80656"/>
    <w:rsid w:val="00F5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185D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аблица Наименование"/>
    <w:basedOn w:val="a0"/>
    <w:next w:val="a0"/>
    <w:uiPriority w:val="99"/>
    <w:qFormat/>
    <w:rsid w:val="0039185D"/>
    <w:pPr>
      <w:keepNext/>
      <w:numPr>
        <w:numId w:val="1"/>
      </w:numPr>
      <w:spacing w:before="36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dcterms:created xsi:type="dcterms:W3CDTF">2018-01-12T08:29:00Z</dcterms:created>
  <dcterms:modified xsi:type="dcterms:W3CDTF">2018-05-15T07:33:00Z</dcterms:modified>
</cp:coreProperties>
</file>