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5C4" w:rsidRPr="001E45BC" w:rsidRDefault="001E45BC" w:rsidP="001E45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5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3945255</wp:posOffset>
            </wp:positionH>
            <wp:positionV relativeFrom="margin">
              <wp:posOffset>-454025</wp:posOffset>
            </wp:positionV>
            <wp:extent cx="1991995" cy="2865755"/>
            <wp:effectExtent l="457200" t="0" r="446405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199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80D" w:rsidRPr="001E45BC">
        <w:rPr>
          <w:rFonts w:ascii="Times New Roman" w:hAnsi="Times New Roman" w:cs="Times New Roman"/>
          <w:b/>
          <w:sz w:val="24"/>
          <w:szCs w:val="24"/>
        </w:rPr>
        <w:t>Заявка</w:t>
      </w:r>
      <w:r w:rsidR="007C721D">
        <w:rPr>
          <w:rFonts w:ascii="Times New Roman" w:hAnsi="Times New Roman" w:cs="Times New Roman"/>
          <w:b/>
          <w:sz w:val="24"/>
          <w:szCs w:val="24"/>
        </w:rPr>
        <w:t xml:space="preserve"> на участие в</w:t>
      </w:r>
    </w:p>
    <w:p w:rsidR="00E5680D" w:rsidRPr="001E45BC" w:rsidRDefault="007C721D" w:rsidP="001E45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5680D" w:rsidRPr="001E45B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E5680D" w:rsidRPr="001E45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B6E" w:rsidRPr="001E45BC">
        <w:rPr>
          <w:rFonts w:ascii="Times New Roman" w:hAnsi="Times New Roman" w:cs="Times New Roman"/>
          <w:b/>
          <w:sz w:val="24"/>
          <w:szCs w:val="24"/>
        </w:rPr>
        <w:t>студенческой</w:t>
      </w:r>
      <w:r w:rsidR="00E5680D" w:rsidRPr="001E45BC">
        <w:rPr>
          <w:rFonts w:ascii="Times New Roman" w:hAnsi="Times New Roman" w:cs="Times New Roman"/>
          <w:b/>
          <w:sz w:val="24"/>
          <w:szCs w:val="24"/>
        </w:rPr>
        <w:t xml:space="preserve"> научно-технической интернет</w:t>
      </w:r>
      <w:r w:rsidR="00B50B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80D" w:rsidRPr="001E45BC">
        <w:rPr>
          <w:rFonts w:ascii="Times New Roman" w:hAnsi="Times New Roman" w:cs="Times New Roman"/>
          <w:b/>
          <w:sz w:val="24"/>
          <w:szCs w:val="24"/>
        </w:rPr>
        <w:t>-</w:t>
      </w:r>
      <w:r w:rsidR="00B50B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80D" w:rsidRPr="001E45BC">
        <w:rPr>
          <w:rFonts w:ascii="Times New Roman" w:hAnsi="Times New Roman" w:cs="Times New Roman"/>
          <w:b/>
          <w:sz w:val="24"/>
          <w:szCs w:val="24"/>
        </w:rPr>
        <w:t>конференции</w:t>
      </w:r>
    </w:p>
    <w:p w:rsidR="00514E9F" w:rsidRPr="001E45BC" w:rsidRDefault="00514E9F" w:rsidP="00514E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5BC">
        <w:rPr>
          <w:rFonts w:ascii="Times New Roman" w:hAnsi="Times New Roman" w:cs="Times New Roman"/>
          <w:b/>
          <w:sz w:val="24"/>
          <w:szCs w:val="24"/>
        </w:rPr>
        <w:t>«Инновационно</w:t>
      </w:r>
      <w:r w:rsidR="00743665">
        <w:rPr>
          <w:rFonts w:ascii="Times New Roman" w:hAnsi="Times New Roman" w:cs="Times New Roman"/>
          <w:b/>
          <w:sz w:val="24"/>
          <w:szCs w:val="24"/>
        </w:rPr>
        <w:t>е развитие строительства Волгоградской области</w:t>
      </w:r>
      <w:r w:rsidRPr="001E45BC">
        <w:rPr>
          <w:rFonts w:ascii="Times New Roman" w:hAnsi="Times New Roman" w:cs="Times New Roman"/>
          <w:b/>
          <w:sz w:val="24"/>
          <w:szCs w:val="24"/>
        </w:rPr>
        <w:t>»</w:t>
      </w:r>
    </w:p>
    <w:p w:rsidR="00E5680D" w:rsidRPr="001349C5" w:rsidRDefault="00E5680D" w:rsidP="001E45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5BC">
        <w:rPr>
          <w:rFonts w:ascii="Times New Roman" w:hAnsi="Times New Roman" w:cs="Times New Roman"/>
          <w:b/>
          <w:sz w:val="24"/>
          <w:szCs w:val="24"/>
        </w:rPr>
        <w:t>Себряковский филиал ВолгГАСУ – 201</w:t>
      </w:r>
      <w:r w:rsidR="007C721D" w:rsidRPr="001349C5">
        <w:rPr>
          <w:rFonts w:ascii="Times New Roman" w:hAnsi="Times New Roman" w:cs="Times New Roman"/>
          <w:b/>
          <w:sz w:val="24"/>
          <w:szCs w:val="24"/>
        </w:rPr>
        <w:t>6</w:t>
      </w:r>
    </w:p>
    <w:tbl>
      <w:tblPr>
        <w:tblStyle w:val="1"/>
        <w:tblW w:w="0" w:type="auto"/>
        <w:tblLook w:val="04A0"/>
      </w:tblPr>
      <w:tblGrid>
        <w:gridCol w:w="3018"/>
        <w:gridCol w:w="1843"/>
      </w:tblGrid>
      <w:tr w:rsidR="00E5680D" w:rsidTr="00514E9F">
        <w:trPr>
          <w:cnfStyle w:val="100000000000"/>
        </w:trPr>
        <w:tc>
          <w:tcPr>
            <w:cnfStyle w:val="001000000000"/>
            <w:tcW w:w="3018" w:type="dxa"/>
          </w:tcPr>
          <w:p w:rsidR="00E5680D" w:rsidRPr="00E5680D" w:rsidRDefault="00E56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80D">
              <w:rPr>
                <w:rFonts w:ascii="Times New Roman" w:eastAsia="Times New Roman" w:hAnsi="Times New Roman" w:cs="Times New Roman"/>
                <w:bCs w:val="0"/>
                <w:color w:val="000000"/>
                <w:spacing w:val="-1"/>
                <w:sz w:val="24"/>
                <w:szCs w:val="24"/>
              </w:rPr>
              <w:t>Фамилия</w:t>
            </w:r>
          </w:p>
        </w:tc>
        <w:tc>
          <w:tcPr>
            <w:tcW w:w="1843" w:type="dxa"/>
          </w:tcPr>
          <w:p w:rsidR="00E5680D" w:rsidRDefault="00E5680D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80D" w:rsidTr="00514E9F">
        <w:trPr>
          <w:cnfStyle w:val="000000100000"/>
        </w:trPr>
        <w:tc>
          <w:tcPr>
            <w:cnfStyle w:val="001000000000"/>
            <w:tcW w:w="3018" w:type="dxa"/>
          </w:tcPr>
          <w:p w:rsidR="00E5680D" w:rsidRDefault="00E56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Имя </w:t>
            </w:r>
          </w:p>
        </w:tc>
        <w:tc>
          <w:tcPr>
            <w:tcW w:w="1843" w:type="dxa"/>
          </w:tcPr>
          <w:p w:rsidR="00E5680D" w:rsidRDefault="00E5680D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80D" w:rsidTr="00514E9F">
        <w:tc>
          <w:tcPr>
            <w:cnfStyle w:val="001000000000"/>
            <w:tcW w:w="3018" w:type="dxa"/>
          </w:tcPr>
          <w:p w:rsidR="00E5680D" w:rsidRDefault="00E56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843" w:type="dxa"/>
          </w:tcPr>
          <w:p w:rsidR="00E5680D" w:rsidRDefault="00E5680D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80D" w:rsidTr="00514E9F">
        <w:trPr>
          <w:cnfStyle w:val="000000100000"/>
        </w:trPr>
        <w:tc>
          <w:tcPr>
            <w:cnfStyle w:val="001000000000"/>
            <w:tcW w:w="3018" w:type="dxa"/>
          </w:tcPr>
          <w:p w:rsidR="00E5680D" w:rsidRDefault="00E56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Учёная степень</w:t>
            </w:r>
          </w:p>
        </w:tc>
        <w:tc>
          <w:tcPr>
            <w:tcW w:w="1843" w:type="dxa"/>
          </w:tcPr>
          <w:p w:rsidR="00E5680D" w:rsidRDefault="00E5680D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80D" w:rsidTr="00514E9F">
        <w:tc>
          <w:tcPr>
            <w:cnfStyle w:val="001000000000"/>
            <w:tcW w:w="3018" w:type="dxa"/>
          </w:tcPr>
          <w:p w:rsidR="00E5680D" w:rsidRDefault="00E56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Учёное звание</w:t>
            </w:r>
          </w:p>
        </w:tc>
        <w:tc>
          <w:tcPr>
            <w:tcW w:w="1843" w:type="dxa"/>
          </w:tcPr>
          <w:p w:rsidR="00E5680D" w:rsidRDefault="00E5680D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80D" w:rsidTr="00514E9F">
        <w:trPr>
          <w:cnfStyle w:val="000000100000"/>
        </w:trPr>
        <w:tc>
          <w:tcPr>
            <w:cnfStyle w:val="001000000000"/>
            <w:tcW w:w="3018" w:type="dxa"/>
          </w:tcPr>
          <w:p w:rsidR="00E5680D" w:rsidRDefault="00E56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Ваш адрес</w:t>
            </w:r>
          </w:p>
        </w:tc>
        <w:tc>
          <w:tcPr>
            <w:tcW w:w="1843" w:type="dxa"/>
          </w:tcPr>
          <w:p w:rsidR="00E5680D" w:rsidRDefault="00E5680D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80D" w:rsidTr="00514E9F">
        <w:tc>
          <w:tcPr>
            <w:cnfStyle w:val="001000000000"/>
            <w:tcW w:w="3018" w:type="dxa"/>
          </w:tcPr>
          <w:p w:rsidR="00E5680D" w:rsidRDefault="00E56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1843" w:type="dxa"/>
          </w:tcPr>
          <w:p w:rsidR="00E5680D" w:rsidRDefault="00E5680D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80D" w:rsidTr="00514E9F">
        <w:trPr>
          <w:cnfStyle w:val="000000100000"/>
        </w:trPr>
        <w:tc>
          <w:tcPr>
            <w:cnfStyle w:val="001000000000"/>
            <w:tcW w:w="3018" w:type="dxa"/>
          </w:tcPr>
          <w:p w:rsidR="00E5680D" w:rsidRDefault="00E56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доклада</w:t>
            </w:r>
          </w:p>
        </w:tc>
        <w:tc>
          <w:tcPr>
            <w:tcW w:w="1843" w:type="dxa"/>
          </w:tcPr>
          <w:p w:rsidR="00E5680D" w:rsidRDefault="00E5680D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80D" w:rsidTr="00514E9F">
        <w:tc>
          <w:tcPr>
            <w:cnfStyle w:val="001000000000"/>
            <w:tcW w:w="3018" w:type="dxa"/>
          </w:tcPr>
          <w:p w:rsidR="00E5680D" w:rsidRDefault="00E56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участия очное/заочное</w:t>
            </w:r>
          </w:p>
        </w:tc>
        <w:tc>
          <w:tcPr>
            <w:tcW w:w="1843" w:type="dxa"/>
          </w:tcPr>
          <w:p w:rsidR="00E5680D" w:rsidRDefault="00E5680D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80D" w:rsidTr="00514E9F">
        <w:trPr>
          <w:cnfStyle w:val="000000100000"/>
        </w:trPr>
        <w:tc>
          <w:tcPr>
            <w:cnfStyle w:val="001000000000"/>
            <w:tcW w:w="3018" w:type="dxa"/>
          </w:tcPr>
          <w:p w:rsidR="00E5680D" w:rsidRPr="00E5680D" w:rsidRDefault="00E568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Email:</w:t>
            </w:r>
          </w:p>
        </w:tc>
        <w:tc>
          <w:tcPr>
            <w:tcW w:w="1843" w:type="dxa"/>
          </w:tcPr>
          <w:p w:rsidR="00E5680D" w:rsidRDefault="00E5680D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80D" w:rsidTr="00514E9F">
        <w:tc>
          <w:tcPr>
            <w:cnfStyle w:val="001000000000"/>
            <w:tcW w:w="3018" w:type="dxa"/>
          </w:tcPr>
          <w:p w:rsidR="00E5680D" w:rsidRDefault="0040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</w:t>
            </w:r>
            <w:r w:rsidR="00E5680D">
              <w:rPr>
                <w:rFonts w:ascii="Times New Roman" w:hAnsi="Times New Roman" w:cs="Times New Roman"/>
                <w:sz w:val="24"/>
                <w:szCs w:val="24"/>
              </w:rPr>
              <w:t xml:space="preserve"> подпись</w:t>
            </w:r>
          </w:p>
        </w:tc>
        <w:tc>
          <w:tcPr>
            <w:tcW w:w="1843" w:type="dxa"/>
          </w:tcPr>
          <w:p w:rsidR="00E5680D" w:rsidRDefault="00E5680D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680D" w:rsidRDefault="00E5680D">
      <w:pPr>
        <w:rPr>
          <w:rFonts w:ascii="Times New Roman" w:hAnsi="Times New Roman" w:cs="Times New Roman"/>
          <w:sz w:val="24"/>
          <w:szCs w:val="24"/>
        </w:rPr>
      </w:pPr>
    </w:p>
    <w:p w:rsidR="00E5680D" w:rsidRDefault="001E45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3890645</wp:posOffset>
            </wp:positionH>
            <wp:positionV relativeFrom="margin">
              <wp:posOffset>4224655</wp:posOffset>
            </wp:positionV>
            <wp:extent cx="2034540" cy="2906395"/>
            <wp:effectExtent l="457200" t="0" r="441960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4540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21C" w:rsidRDefault="00743665" w:rsidP="001E45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7983855</wp:posOffset>
            </wp:positionH>
            <wp:positionV relativeFrom="margin">
              <wp:posOffset>5273675</wp:posOffset>
            </wp:positionV>
            <wp:extent cx="2092960" cy="1557020"/>
            <wp:effectExtent l="114300" t="76200" r="97790" b="8128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57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621C"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47825" cy="1722428"/>
            <wp:effectExtent l="133350" t="76200" r="123825" b="87322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00" cy="1726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71AC" w:rsidRDefault="008971AC" w:rsidP="001E45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680D" w:rsidRDefault="00E5680D" w:rsidP="00E5680D">
      <w:pPr>
        <w:framePr w:h="2678" w:hSpace="38" w:vSpace="58" w:wrap="notBeside" w:vAnchor="text" w:hAnchor="margin" w:x="-3119" w:y="1"/>
        <w:rPr>
          <w:rFonts w:ascii="Arial" w:hAnsi="Arial" w:cs="Arial"/>
          <w:b/>
          <w:bCs/>
          <w:sz w:val="24"/>
          <w:szCs w:val="24"/>
        </w:rPr>
      </w:pPr>
    </w:p>
    <w:p w:rsidR="008971AC" w:rsidRPr="001E45BC" w:rsidRDefault="008971AC" w:rsidP="001E45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5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040890" cy="2893060"/>
            <wp:effectExtent l="438150" t="0" r="4356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089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45BC">
        <w:rPr>
          <w:rFonts w:ascii="Times New Roman" w:eastAsia="Times New Roman" w:hAnsi="Times New Roman" w:cs="Times New Roman"/>
          <w:b/>
          <w:color w:val="525252"/>
          <w:spacing w:val="-7"/>
          <w:sz w:val="24"/>
          <w:szCs w:val="24"/>
        </w:rPr>
        <w:t xml:space="preserve">Администрация Волгоградской </w:t>
      </w:r>
      <w:r w:rsidRPr="001E45BC">
        <w:rPr>
          <w:rFonts w:ascii="Times New Roman" w:eastAsia="Times New Roman" w:hAnsi="Times New Roman" w:cs="Times New Roman"/>
          <w:b/>
          <w:color w:val="525252"/>
          <w:spacing w:val="-6"/>
          <w:sz w:val="24"/>
          <w:szCs w:val="24"/>
        </w:rPr>
        <w:t>области</w:t>
      </w:r>
    </w:p>
    <w:p w:rsidR="00514E9F" w:rsidRDefault="008971AC" w:rsidP="001E45BC">
      <w:pPr>
        <w:shd w:val="clear" w:color="auto" w:fill="FFFFFF"/>
        <w:spacing w:after="0" w:line="254" w:lineRule="exact"/>
        <w:jc w:val="center"/>
        <w:rPr>
          <w:rFonts w:ascii="Times New Roman" w:eastAsia="Times New Roman" w:hAnsi="Times New Roman" w:cs="Times New Roman"/>
          <w:b/>
          <w:color w:val="525252"/>
          <w:spacing w:val="-7"/>
          <w:sz w:val="24"/>
          <w:szCs w:val="24"/>
        </w:rPr>
      </w:pPr>
      <w:r w:rsidRPr="001E45BC">
        <w:rPr>
          <w:rFonts w:ascii="Times New Roman" w:eastAsia="Times New Roman" w:hAnsi="Times New Roman" w:cs="Times New Roman"/>
          <w:b/>
          <w:color w:val="525252"/>
          <w:spacing w:val="-5"/>
          <w:sz w:val="24"/>
          <w:szCs w:val="24"/>
        </w:rPr>
        <w:t>Администрация городского округа города</w:t>
      </w:r>
      <w:r w:rsidRPr="001E45BC">
        <w:rPr>
          <w:rFonts w:ascii="Times New Roman" w:eastAsia="Times New Roman" w:hAnsi="Times New Roman" w:cs="Times New Roman"/>
          <w:b/>
          <w:color w:val="525252"/>
          <w:spacing w:val="-7"/>
          <w:sz w:val="24"/>
          <w:szCs w:val="24"/>
        </w:rPr>
        <w:t xml:space="preserve"> Михайловка Волгоградской области</w:t>
      </w:r>
    </w:p>
    <w:p w:rsidR="008971AC" w:rsidRPr="001E45BC" w:rsidRDefault="008971AC" w:rsidP="001E45BC">
      <w:pPr>
        <w:shd w:val="clear" w:color="auto" w:fill="FFFFFF"/>
        <w:spacing w:after="0" w:line="25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5BC">
        <w:rPr>
          <w:rFonts w:ascii="Times New Roman" w:eastAsia="Times New Roman" w:hAnsi="Times New Roman" w:cs="Times New Roman"/>
          <w:b/>
          <w:color w:val="525252"/>
          <w:spacing w:val="-7"/>
          <w:sz w:val="24"/>
          <w:szCs w:val="24"/>
        </w:rPr>
        <w:t xml:space="preserve"> </w:t>
      </w:r>
      <w:r w:rsidRPr="001E45BC">
        <w:rPr>
          <w:rFonts w:ascii="Times New Roman" w:eastAsia="Times New Roman" w:hAnsi="Times New Roman" w:cs="Times New Roman"/>
          <w:b/>
          <w:color w:val="525252"/>
          <w:spacing w:val="-5"/>
          <w:sz w:val="24"/>
          <w:szCs w:val="24"/>
        </w:rPr>
        <w:t>АО «Себряковцемент»</w:t>
      </w:r>
    </w:p>
    <w:p w:rsidR="008971AC" w:rsidRPr="001E45BC" w:rsidRDefault="008971AC" w:rsidP="001E45BC">
      <w:pPr>
        <w:shd w:val="clear" w:color="auto" w:fill="FFFFFF"/>
        <w:spacing w:line="25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5BC">
        <w:rPr>
          <w:rFonts w:ascii="Times New Roman" w:eastAsia="Times New Roman" w:hAnsi="Times New Roman" w:cs="Times New Roman"/>
          <w:b/>
          <w:color w:val="525252"/>
          <w:spacing w:val="-5"/>
          <w:sz w:val="24"/>
          <w:szCs w:val="24"/>
        </w:rPr>
        <w:t>Волгоградское региональное</w:t>
      </w:r>
      <w:r w:rsidRPr="001E45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5BC">
        <w:rPr>
          <w:rFonts w:ascii="Times New Roman" w:eastAsia="Times New Roman" w:hAnsi="Times New Roman" w:cs="Times New Roman"/>
          <w:b/>
          <w:color w:val="525252"/>
          <w:spacing w:val="-5"/>
          <w:sz w:val="24"/>
          <w:szCs w:val="24"/>
        </w:rPr>
        <w:t>отделение российского общества по</w:t>
      </w:r>
      <w:r w:rsidRPr="001E45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5BC">
        <w:rPr>
          <w:rFonts w:ascii="Times New Roman" w:eastAsia="Times New Roman" w:hAnsi="Times New Roman" w:cs="Times New Roman"/>
          <w:b/>
          <w:color w:val="525252"/>
          <w:spacing w:val="-5"/>
          <w:sz w:val="24"/>
          <w:szCs w:val="24"/>
        </w:rPr>
        <w:t>механике грунтов, геотехнике и</w:t>
      </w:r>
      <w:r w:rsidRPr="001E45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5BC">
        <w:rPr>
          <w:rFonts w:ascii="Times New Roman" w:eastAsia="Times New Roman" w:hAnsi="Times New Roman" w:cs="Times New Roman"/>
          <w:b/>
          <w:color w:val="525252"/>
          <w:spacing w:val="-6"/>
          <w:sz w:val="24"/>
          <w:szCs w:val="24"/>
        </w:rPr>
        <w:t>фундаментостроению Волгоградский государственный архитектурно-строительный университет</w:t>
      </w:r>
      <w:r w:rsidRPr="001E45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E9F">
        <w:rPr>
          <w:rFonts w:ascii="Times New Roman" w:eastAsia="Times New Roman" w:hAnsi="Times New Roman" w:cs="Times New Roman"/>
          <w:b/>
          <w:color w:val="525252"/>
          <w:spacing w:val="-4"/>
          <w:sz w:val="24"/>
          <w:szCs w:val="24"/>
        </w:rPr>
        <w:t>Себряковский филиал ФГБОУ</w:t>
      </w:r>
      <w:r w:rsidRPr="001E45BC">
        <w:rPr>
          <w:rFonts w:ascii="Times New Roman" w:eastAsia="Times New Roman" w:hAnsi="Times New Roman" w:cs="Times New Roman"/>
          <w:b/>
          <w:color w:val="525252"/>
          <w:spacing w:val="-4"/>
          <w:sz w:val="24"/>
          <w:szCs w:val="24"/>
        </w:rPr>
        <w:t xml:space="preserve"> ВПО</w:t>
      </w:r>
      <w:r w:rsidRPr="001E45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5BC">
        <w:rPr>
          <w:rFonts w:ascii="Times New Roman" w:eastAsia="Times New Roman" w:hAnsi="Times New Roman" w:cs="Times New Roman"/>
          <w:b/>
          <w:color w:val="525252"/>
          <w:spacing w:val="-6"/>
          <w:sz w:val="24"/>
          <w:szCs w:val="24"/>
        </w:rPr>
        <w:t>«Волгоградский государственный</w:t>
      </w:r>
      <w:r w:rsidRPr="001E45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5BC">
        <w:rPr>
          <w:rFonts w:ascii="Times New Roman" w:eastAsia="Times New Roman" w:hAnsi="Times New Roman" w:cs="Times New Roman"/>
          <w:b/>
          <w:color w:val="525252"/>
          <w:spacing w:val="-6"/>
          <w:sz w:val="24"/>
          <w:szCs w:val="24"/>
        </w:rPr>
        <w:t>архитектурно-строительный</w:t>
      </w:r>
      <w:r w:rsidRPr="001E45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5BC">
        <w:rPr>
          <w:rFonts w:ascii="Times New Roman" w:eastAsia="Times New Roman" w:hAnsi="Times New Roman" w:cs="Times New Roman"/>
          <w:b/>
          <w:color w:val="525252"/>
          <w:spacing w:val="-5"/>
          <w:sz w:val="24"/>
          <w:szCs w:val="24"/>
        </w:rPr>
        <w:t>университет»</w:t>
      </w:r>
    </w:p>
    <w:p w:rsidR="008971AC" w:rsidRPr="001E45BC" w:rsidRDefault="001E45BC" w:rsidP="001E45BC">
      <w:pPr>
        <w:jc w:val="center"/>
        <w:rPr>
          <w:rFonts w:ascii="Times New Roman" w:hAnsi="Times New Roman" w:cs="Times New Roman"/>
          <w:sz w:val="28"/>
          <w:szCs w:val="28"/>
        </w:rPr>
      </w:pPr>
      <w:r w:rsidRPr="001E45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C72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45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45BC">
        <w:rPr>
          <w:rFonts w:ascii="Times New Roman" w:hAnsi="Times New Roman" w:cs="Times New Roman"/>
          <w:sz w:val="28"/>
          <w:szCs w:val="28"/>
        </w:rPr>
        <w:t xml:space="preserve"> студенч</w:t>
      </w:r>
      <w:r w:rsidR="00514E9F">
        <w:rPr>
          <w:rFonts w:ascii="Times New Roman" w:hAnsi="Times New Roman" w:cs="Times New Roman"/>
          <w:sz w:val="28"/>
          <w:szCs w:val="28"/>
        </w:rPr>
        <w:t>еская научно-техническая</w:t>
      </w:r>
      <w:r w:rsidRPr="001E45BC">
        <w:rPr>
          <w:rFonts w:ascii="Times New Roman" w:hAnsi="Times New Roman" w:cs="Times New Roman"/>
          <w:sz w:val="28"/>
          <w:szCs w:val="28"/>
        </w:rPr>
        <w:t xml:space="preserve"> интернет-конфе</w:t>
      </w:r>
      <w:r w:rsidR="00514E9F">
        <w:rPr>
          <w:rFonts w:ascii="Times New Roman" w:hAnsi="Times New Roman" w:cs="Times New Roman"/>
          <w:sz w:val="28"/>
          <w:szCs w:val="28"/>
        </w:rPr>
        <w:t>ренция</w:t>
      </w:r>
    </w:p>
    <w:p w:rsidR="00743665" w:rsidRDefault="00514E9F" w:rsidP="00743665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«</w:t>
      </w:r>
      <w:r w:rsidR="001E45BC" w:rsidRPr="001E45BC">
        <w:rPr>
          <w:rFonts w:ascii="Times New Roman" w:hAnsi="Times New Roman" w:cs="Times New Roman"/>
          <w:color w:val="C00000"/>
          <w:sz w:val="32"/>
          <w:szCs w:val="32"/>
        </w:rPr>
        <w:t>Инно</w:t>
      </w:r>
      <w:r>
        <w:rPr>
          <w:rFonts w:ascii="Times New Roman" w:hAnsi="Times New Roman" w:cs="Times New Roman"/>
          <w:color w:val="C00000"/>
          <w:sz w:val="32"/>
          <w:szCs w:val="32"/>
        </w:rPr>
        <w:t>вационное развитие строитель</w:t>
      </w:r>
      <w:r w:rsidR="003E3B4D">
        <w:rPr>
          <w:rFonts w:ascii="Times New Roman" w:hAnsi="Times New Roman" w:cs="Times New Roman"/>
          <w:color w:val="C00000"/>
          <w:sz w:val="32"/>
          <w:szCs w:val="32"/>
        </w:rPr>
        <w:t xml:space="preserve">ства </w:t>
      </w:r>
      <w:r w:rsidR="00743665">
        <w:rPr>
          <w:rFonts w:ascii="Times New Roman" w:hAnsi="Times New Roman" w:cs="Times New Roman"/>
          <w:color w:val="C00000"/>
          <w:sz w:val="32"/>
          <w:szCs w:val="32"/>
        </w:rPr>
        <w:t xml:space="preserve"> Волгоградской области»</w:t>
      </w:r>
    </w:p>
    <w:p w:rsidR="00743665" w:rsidRDefault="00743665" w:rsidP="00743665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28 апреля 2016 года</w:t>
      </w:r>
    </w:p>
    <w:p w:rsidR="001E45BC" w:rsidRDefault="00743665" w:rsidP="001E45B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7372985</wp:posOffset>
            </wp:positionH>
            <wp:positionV relativeFrom="margin">
              <wp:posOffset>4010025</wp:posOffset>
            </wp:positionV>
            <wp:extent cx="1368425" cy="1935480"/>
            <wp:effectExtent l="400050" t="0" r="38417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8425" cy="1935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E45BC" w:rsidRDefault="001E45BC" w:rsidP="001E45B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1E45BC" w:rsidRDefault="001E45BC" w:rsidP="001E45B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D66FE5" w:rsidRDefault="00D66FE5" w:rsidP="001E45BC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5B0973" w:rsidRPr="005B0973" w:rsidRDefault="005B0973" w:rsidP="00743665">
      <w:pPr>
        <w:rPr>
          <w:rFonts w:ascii="Times New Roman" w:hAnsi="Times New Roman" w:cs="Times New Roman"/>
          <w:color w:val="C00000"/>
          <w:sz w:val="26"/>
          <w:szCs w:val="26"/>
        </w:rPr>
      </w:pPr>
    </w:p>
    <w:p w:rsidR="00743665" w:rsidRDefault="00743665" w:rsidP="008921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557B" w:rsidRPr="00892132" w:rsidRDefault="00BD557B" w:rsidP="008921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132">
        <w:rPr>
          <w:rFonts w:ascii="Times New Roman" w:hAnsi="Times New Roman" w:cs="Times New Roman"/>
          <w:b/>
          <w:sz w:val="24"/>
          <w:szCs w:val="24"/>
        </w:rPr>
        <w:t>Уважаемые коллеги!</w:t>
      </w:r>
    </w:p>
    <w:p w:rsidR="005B0973" w:rsidRPr="005B0973" w:rsidRDefault="00BD557B" w:rsidP="005B0973">
      <w:pPr>
        <w:jc w:val="both"/>
        <w:rPr>
          <w:rFonts w:ascii="Times New Roman" w:hAnsi="Times New Roman" w:cs="Times New Roman"/>
        </w:rPr>
      </w:pPr>
      <w:r w:rsidRPr="00F73E40">
        <w:rPr>
          <w:rFonts w:ascii="Times New Roman" w:hAnsi="Times New Roman" w:cs="Times New Roman"/>
        </w:rPr>
        <w:t>П</w:t>
      </w:r>
      <w:r w:rsidR="00B50B6E">
        <w:rPr>
          <w:rFonts w:ascii="Times New Roman" w:hAnsi="Times New Roman" w:cs="Times New Roman"/>
        </w:rPr>
        <w:t>риглашаем Вас принять участие в</w:t>
      </w:r>
      <w:r w:rsidRPr="00F73E40">
        <w:rPr>
          <w:rFonts w:ascii="Times New Roman" w:hAnsi="Times New Roman" w:cs="Times New Roman"/>
        </w:rPr>
        <w:t xml:space="preserve"> I</w:t>
      </w:r>
      <w:r w:rsidR="007C721D">
        <w:rPr>
          <w:rFonts w:ascii="Times New Roman" w:hAnsi="Times New Roman" w:cs="Times New Roman"/>
          <w:lang w:val="en-US"/>
        </w:rPr>
        <w:t>I</w:t>
      </w:r>
      <w:r w:rsidRPr="00F73E40">
        <w:rPr>
          <w:rFonts w:ascii="Times New Roman" w:hAnsi="Times New Roman" w:cs="Times New Roman"/>
        </w:rPr>
        <w:t xml:space="preserve">I студенческой научно-технической интернет - конференции «Инновационное развитие </w:t>
      </w:r>
      <w:r w:rsidR="00E87A64">
        <w:rPr>
          <w:rFonts w:ascii="Times New Roman" w:hAnsi="Times New Roman" w:cs="Times New Roman"/>
        </w:rPr>
        <w:t>строительства Волгоградской области</w:t>
      </w:r>
      <w:r w:rsidR="007D4C1D">
        <w:rPr>
          <w:rFonts w:ascii="Times New Roman" w:hAnsi="Times New Roman" w:cs="Times New Roman"/>
        </w:rPr>
        <w:t>», которая состоится 28.04.2016</w:t>
      </w:r>
      <w:r w:rsidRPr="00F73E40">
        <w:rPr>
          <w:rFonts w:ascii="Times New Roman" w:hAnsi="Times New Roman" w:cs="Times New Roman"/>
        </w:rPr>
        <w:t xml:space="preserve"> года в </w:t>
      </w:r>
      <w:r w:rsidR="00B50B6E">
        <w:rPr>
          <w:rFonts w:ascii="Times New Roman" w:hAnsi="Times New Roman" w:cs="Times New Roman"/>
        </w:rPr>
        <w:t>Себряковском</w:t>
      </w:r>
      <w:r w:rsidR="00514E9F">
        <w:rPr>
          <w:rFonts w:ascii="Times New Roman" w:hAnsi="Times New Roman" w:cs="Times New Roman"/>
        </w:rPr>
        <w:t xml:space="preserve"> филиал</w:t>
      </w:r>
      <w:r w:rsidR="00B50B6E">
        <w:rPr>
          <w:rFonts w:ascii="Times New Roman" w:hAnsi="Times New Roman" w:cs="Times New Roman"/>
        </w:rPr>
        <w:t>е</w:t>
      </w:r>
      <w:r w:rsidRPr="00F73E40">
        <w:rPr>
          <w:rFonts w:ascii="Times New Roman" w:hAnsi="Times New Roman" w:cs="Times New Roman"/>
        </w:rPr>
        <w:t xml:space="preserve"> ВолгГАСУ.</w:t>
      </w:r>
    </w:p>
    <w:p w:rsidR="005B0973" w:rsidRDefault="005B0973" w:rsidP="008921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557B" w:rsidRPr="00D44719" w:rsidRDefault="00BD557B" w:rsidP="008921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132">
        <w:rPr>
          <w:rFonts w:ascii="Times New Roman" w:hAnsi="Times New Roman" w:cs="Times New Roman"/>
          <w:b/>
          <w:sz w:val="24"/>
          <w:szCs w:val="24"/>
        </w:rPr>
        <w:t>Требования к оформлению</w:t>
      </w:r>
      <w:r w:rsidR="00892132" w:rsidRPr="00D447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2132">
        <w:rPr>
          <w:rFonts w:ascii="Times New Roman" w:hAnsi="Times New Roman" w:cs="Times New Roman"/>
          <w:b/>
          <w:sz w:val="24"/>
          <w:szCs w:val="24"/>
        </w:rPr>
        <w:t>текста</w:t>
      </w:r>
    </w:p>
    <w:p w:rsidR="00892132" w:rsidRPr="00D44719" w:rsidRDefault="00892132" w:rsidP="008921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57B" w:rsidRPr="00F73E40" w:rsidRDefault="00E87A64" w:rsidP="0089213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-статьи должны быть тщ</w:t>
      </w:r>
      <w:r w:rsidRPr="00F73E40">
        <w:rPr>
          <w:rFonts w:ascii="Times New Roman" w:hAnsi="Times New Roman" w:cs="Times New Roman"/>
        </w:rPr>
        <w:t>ательно</w:t>
      </w:r>
      <w:r w:rsidR="00BD557B" w:rsidRPr="00F73E40">
        <w:rPr>
          <w:rFonts w:ascii="Times New Roman" w:hAnsi="Times New Roman" w:cs="Times New Roman"/>
        </w:rPr>
        <w:t xml:space="preserve"> отредактированы и подписаны авторами. Ответственность з</w:t>
      </w:r>
      <w:r w:rsidR="00514E9F">
        <w:rPr>
          <w:rFonts w:ascii="Times New Roman" w:hAnsi="Times New Roman" w:cs="Times New Roman"/>
        </w:rPr>
        <w:t>а содержание статьи несет автор (я</w:t>
      </w:r>
      <w:r w:rsidR="00BD557B" w:rsidRPr="00F73E40">
        <w:rPr>
          <w:rFonts w:ascii="Times New Roman" w:hAnsi="Times New Roman" w:cs="Times New Roman"/>
        </w:rPr>
        <w:t>зык русский, английский</w:t>
      </w:r>
      <w:r w:rsidR="00514E9F">
        <w:rPr>
          <w:rFonts w:ascii="Times New Roman" w:hAnsi="Times New Roman" w:cs="Times New Roman"/>
        </w:rPr>
        <w:t>);</w:t>
      </w:r>
    </w:p>
    <w:p w:rsidR="00892132" w:rsidRPr="00F73E40" w:rsidRDefault="00892132" w:rsidP="00892132">
      <w:pPr>
        <w:spacing w:after="0"/>
        <w:jc w:val="both"/>
        <w:rPr>
          <w:rFonts w:ascii="Times New Roman" w:hAnsi="Times New Roman" w:cs="Times New Roman"/>
        </w:rPr>
      </w:pPr>
      <w:r w:rsidRPr="00F73E40">
        <w:rPr>
          <w:rFonts w:ascii="Times New Roman" w:hAnsi="Times New Roman" w:cs="Times New Roman"/>
        </w:rPr>
        <w:t>-</w:t>
      </w:r>
      <w:r w:rsidR="00BD557B" w:rsidRPr="00F73E40">
        <w:rPr>
          <w:rFonts w:ascii="Times New Roman" w:hAnsi="Times New Roman" w:cs="Times New Roman"/>
        </w:rPr>
        <w:t xml:space="preserve">объем статьи до  10  страниц     </w:t>
      </w:r>
      <w:r w:rsidR="00514E9F">
        <w:rPr>
          <w:rFonts w:ascii="Times New Roman" w:hAnsi="Times New Roman" w:cs="Times New Roman"/>
        </w:rPr>
        <w:t>формата А-4, ориентация книжная;</w:t>
      </w:r>
    </w:p>
    <w:p w:rsidR="00BD557B" w:rsidRPr="00F73E40" w:rsidRDefault="00892132" w:rsidP="00892132">
      <w:pPr>
        <w:spacing w:after="0"/>
        <w:jc w:val="both"/>
        <w:rPr>
          <w:rFonts w:ascii="Times New Roman" w:hAnsi="Times New Roman" w:cs="Times New Roman"/>
        </w:rPr>
      </w:pPr>
      <w:r w:rsidRPr="00F73E40">
        <w:rPr>
          <w:rFonts w:ascii="Times New Roman" w:hAnsi="Times New Roman" w:cs="Times New Roman"/>
        </w:rPr>
        <w:t>-</w:t>
      </w:r>
      <w:r w:rsidR="00BD557B" w:rsidRPr="00F73E40">
        <w:rPr>
          <w:rFonts w:ascii="Times New Roman" w:hAnsi="Times New Roman" w:cs="Times New Roman"/>
        </w:rPr>
        <w:t>текст до</w:t>
      </w:r>
      <w:r w:rsidR="00743665">
        <w:rPr>
          <w:rFonts w:ascii="Times New Roman" w:hAnsi="Times New Roman" w:cs="Times New Roman"/>
        </w:rPr>
        <w:t xml:space="preserve">лжен быть набран в редакторе </w:t>
      </w:r>
      <w:r w:rsidR="00BD557B" w:rsidRPr="00F73E40">
        <w:rPr>
          <w:rFonts w:ascii="Times New Roman" w:hAnsi="Times New Roman" w:cs="Times New Roman"/>
        </w:rPr>
        <w:t xml:space="preserve"> Word в виде компьют</w:t>
      </w:r>
      <w:r w:rsidR="00B50B6E">
        <w:rPr>
          <w:rFonts w:ascii="Times New Roman" w:hAnsi="Times New Roman" w:cs="Times New Roman"/>
        </w:rPr>
        <w:t>ерного файла с расширением *doс</w:t>
      </w:r>
      <w:r w:rsidR="00514E9F">
        <w:rPr>
          <w:rFonts w:ascii="Times New Roman" w:hAnsi="Times New Roman" w:cs="Times New Roman"/>
        </w:rPr>
        <w:t>;</w:t>
      </w:r>
    </w:p>
    <w:p w:rsidR="00BD557B" w:rsidRPr="00514E9F" w:rsidRDefault="00892132" w:rsidP="00892132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F73E40">
        <w:rPr>
          <w:rFonts w:ascii="Times New Roman" w:hAnsi="Times New Roman" w:cs="Times New Roman"/>
          <w:lang w:val="en-US"/>
        </w:rPr>
        <w:t>-</w:t>
      </w:r>
      <w:r w:rsidR="00514E9F">
        <w:rPr>
          <w:rFonts w:ascii="Times New Roman" w:hAnsi="Times New Roman" w:cs="Times New Roman"/>
        </w:rPr>
        <w:t>ш</w:t>
      </w:r>
      <w:r w:rsidR="00BD557B" w:rsidRPr="00F73E40">
        <w:rPr>
          <w:rFonts w:ascii="Times New Roman" w:hAnsi="Times New Roman" w:cs="Times New Roman"/>
        </w:rPr>
        <w:t>рифт</w:t>
      </w:r>
      <w:r w:rsidR="00BD557B" w:rsidRPr="00F73E40">
        <w:rPr>
          <w:rFonts w:ascii="Times New Roman" w:hAnsi="Times New Roman" w:cs="Times New Roman"/>
          <w:lang w:val="en-US"/>
        </w:rPr>
        <w:t xml:space="preserve"> «Time New Roman» 14 </w:t>
      </w:r>
      <w:r w:rsidR="00BD557B" w:rsidRPr="00F73E40">
        <w:rPr>
          <w:rFonts w:ascii="Times New Roman" w:hAnsi="Times New Roman" w:cs="Times New Roman"/>
        </w:rPr>
        <w:t>пт</w:t>
      </w:r>
      <w:r w:rsidR="00514E9F" w:rsidRPr="00514E9F">
        <w:rPr>
          <w:rFonts w:ascii="Times New Roman" w:hAnsi="Times New Roman" w:cs="Times New Roman"/>
          <w:lang w:val="en-US"/>
        </w:rPr>
        <w:t>;</w:t>
      </w:r>
    </w:p>
    <w:p w:rsidR="00BD557B" w:rsidRPr="00F73E40" w:rsidRDefault="00892132" w:rsidP="00892132">
      <w:pPr>
        <w:spacing w:after="0"/>
        <w:jc w:val="both"/>
        <w:rPr>
          <w:rFonts w:ascii="Times New Roman" w:hAnsi="Times New Roman" w:cs="Times New Roman"/>
        </w:rPr>
      </w:pPr>
      <w:r w:rsidRPr="00F73E40">
        <w:rPr>
          <w:rFonts w:ascii="Times New Roman" w:hAnsi="Times New Roman" w:cs="Times New Roman"/>
        </w:rPr>
        <w:t>-</w:t>
      </w:r>
      <w:r w:rsidR="00514E9F">
        <w:rPr>
          <w:rFonts w:ascii="Times New Roman" w:hAnsi="Times New Roman" w:cs="Times New Roman"/>
        </w:rPr>
        <w:t>междустрочный интервал—1;</w:t>
      </w:r>
    </w:p>
    <w:p w:rsidR="00BD557B" w:rsidRPr="00F73E40" w:rsidRDefault="00892132" w:rsidP="00892132">
      <w:pPr>
        <w:jc w:val="both"/>
        <w:rPr>
          <w:rFonts w:ascii="Times New Roman" w:hAnsi="Times New Roman" w:cs="Times New Roman"/>
        </w:rPr>
      </w:pPr>
      <w:r w:rsidRPr="00F73E40">
        <w:rPr>
          <w:rFonts w:ascii="Times New Roman" w:hAnsi="Times New Roman" w:cs="Times New Roman"/>
        </w:rPr>
        <w:t>-</w:t>
      </w:r>
      <w:r w:rsidR="00514E9F">
        <w:rPr>
          <w:rFonts w:ascii="Times New Roman" w:hAnsi="Times New Roman" w:cs="Times New Roman"/>
        </w:rPr>
        <w:t>н</w:t>
      </w:r>
      <w:r w:rsidR="00BD557B" w:rsidRPr="00F73E40">
        <w:rPr>
          <w:rFonts w:ascii="Times New Roman" w:hAnsi="Times New Roman" w:cs="Times New Roman"/>
        </w:rPr>
        <w:t>азвание файла должно содержать фамилию автора (первого соавтора).</w:t>
      </w:r>
    </w:p>
    <w:p w:rsidR="00F73E40" w:rsidRDefault="00F73E40" w:rsidP="00892132">
      <w:pPr>
        <w:jc w:val="center"/>
        <w:rPr>
          <w:rFonts w:ascii="Times New Roman" w:hAnsi="Times New Roman" w:cs="Times New Roman"/>
          <w:b/>
          <w:szCs w:val="24"/>
        </w:rPr>
      </w:pPr>
    </w:p>
    <w:p w:rsidR="00BD557B" w:rsidRPr="00892132" w:rsidRDefault="00BD557B" w:rsidP="00892132">
      <w:pPr>
        <w:jc w:val="center"/>
        <w:rPr>
          <w:rFonts w:ascii="Times New Roman" w:hAnsi="Times New Roman" w:cs="Times New Roman"/>
          <w:b/>
          <w:szCs w:val="24"/>
        </w:rPr>
      </w:pPr>
      <w:r w:rsidRPr="00892132">
        <w:rPr>
          <w:rFonts w:ascii="Times New Roman" w:hAnsi="Times New Roman" w:cs="Times New Roman"/>
          <w:b/>
          <w:szCs w:val="24"/>
        </w:rPr>
        <w:t>ВНИМАНИЮ АВТОРОВ:</w:t>
      </w:r>
    </w:p>
    <w:p w:rsidR="00892132" w:rsidRPr="006814BE" w:rsidRDefault="00BD557B" w:rsidP="006814BE">
      <w:pPr>
        <w:jc w:val="both"/>
      </w:pPr>
      <w:r w:rsidRPr="00F73E40">
        <w:rPr>
          <w:rFonts w:ascii="Times New Roman" w:hAnsi="Times New Roman" w:cs="Times New Roman"/>
        </w:rPr>
        <w:t>Материалы</w:t>
      </w:r>
      <w:r w:rsidR="0040030A">
        <w:rPr>
          <w:rFonts w:ascii="Times New Roman" w:hAnsi="Times New Roman" w:cs="Times New Roman"/>
        </w:rPr>
        <w:t>,</w:t>
      </w:r>
      <w:r w:rsidRPr="00F73E40">
        <w:rPr>
          <w:rFonts w:ascii="Times New Roman" w:hAnsi="Times New Roman" w:cs="Times New Roman"/>
        </w:rPr>
        <w:t xml:space="preserve"> оформленные с нарушением указанных требований или поступившие после указанного срока</w:t>
      </w:r>
      <w:r w:rsidR="0040030A">
        <w:rPr>
          <w:rFonts w:ascii="Times New Roman" w:hAnsi="Times New Roman" w:cs="Times New Roman"/>
        </w:rPr>
        <w:t>,</w:t>
      </w:r>
      <w:r w:rsidRPr="00F73E40">
        <w:rPr>
          <w:rFonts w:ascii="Times New Roman" w:hAnsi="Times New Roman" w:cs="Times New Roman"/>
        </w:rPr>
        <w:t xml:space="preserve"> не публикуются и не возвращаются</w:t>
      </w:r>
      <w:r w:rsidRPr="00F73E40">
        <w:rPr>
          <w:bCs/>
          <w:color w:val="000000"/>
          <w:w w:val="86"/>
        </w:rPr>
        <w:t>!</w:t>
      </w:r>
    </w:p>
    <w:p w:rsidR="006814BE" w:rsidRDefault="006814BE" w:rsidP="005B0973">
      <w:pPr>
        <w:rPr>
          <w:rFonts w:ascii="Times New Roman" w:hAnsi="Times New Roman" w:cs="Times New Roman"/>
          <w:b/>
          <w:sz w:val="26"/>
          <w:szCs w:val="26"/>
        </w:rPr>
      </w:pPr>
    </w:p>
    <w:p w:rsidR="00743665" w:rsidRDefault="00743665" w:rsidP="005B0973">
      <w:pPr>
        <w:rPr>
          <w:rFonts w:ascii="Times New Roman" w:hAnsi="Times New Roman" w:cs="Times New Roman"/>
          <w:b/>
          <w:sz w:val="26"/>
          <w:szCs w:val="26"/>
        </w:rPr>
      </w:pPr>
    </w:p>
    <w:p w:rsidR="00892132" w:rsidRPr="00D44719" w:rsidRDefault="00892132" w:rsidP="0049621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4719">
        <w:rPr>
          <w:rFonts w:ascii="Times New Roman" w:hAnsi="Times New Roman" w:cs="Times New Roman"/>
          <w:b/>
          <w:sz w:val="26"/>
          <w:szCs w:val="26"/>
        </w:rPr>
        <w:lastRenderedPageBreak/>
        <w:t>Основные направления</w:t>
      </w:r>
    </w:p>
    <w:p w:rsidR="008608C0" w:rsidRPr="008608C0" w:rsidRDefault="008608C0" w:rsidP="004962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92132" w:rsidRPr="008608C0">
        <w:rPr>
          <w:rFonts w:ascii="Times New Roman" w:hAnsi="Times New Roman" w:cs="Times New Roman"/>
          <w:b/>
          <w:sz w:val="24"/>
          <w:szCs w:val="24"/>
        </w:rPr>
        <w:t>Инновации в строительстве</w:t>
      </w:r>
    </w:p>
    <w:p w:rsidR="00892132" w:rsidRPr="008608C0" w:rsidRDefault="00892132" w:rsidP="00F73E40">
      <w:pPr>
        <w:pStyle w:val="aa"/>
        <w:ind w:left="0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1.1.</w:t>
      </w:r>
      <w:r w:rsidR="007C721D">
        <w:rPr>
          <w:rFonts w:ascii="Times New Roman" w:hAnsi="Times New Roman" w:cs="Times New Roman"/>
        </w:rPr>
        <w:t>Оценка тенденций инновационного развития строительной отрасли.</w:t>
      </w:r>
    </w:p>
    <w:p w:rsidR="00892132" w:rsidRPr="008608C0" w:rsidRDefault="00892132" w:rsidP="00F73E40">
      <w:pPr>
        <w:pStyle w:val="aa"/>
        <w:ind w:left="0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1.2.</w:t>
      </w:r>
      <w:r w:rsidR="008608C0" w:rsidRPr="008608C0">
        <w:rPr>
          <w:rFonts w:ascii="Times New Roman" w:hAnsi="Times New Roman" w:cs="Times New Roman"/>
        </w:rPr>
        <w:t xml:space="preserve"> </w:t>
      </w:r>
      <w:r w:rsidR="007C721D">
        <w:rPr>
          <w:rFonts w:ascii="Times New Roman" w:hAnsi="Times New Roman" w:cs="Times New Roman"/>
        </w:rPr>
        <w:t>Состояние инновационного строительства в период кризиса.</w:t>
      </w:r>
    </w:p>
    <w:p w:rsidR="00892132" w:rsidRPr="001349C5" w:rsidRDefault="00892132" w:rsidP="001349C5">
      <w:pPr>
        <w:pStyle w:val="aa"/>
        <w:ind w:left="0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1.3.</w:t>
      </w:r>
      <w:r w:rsidR="007C721D">
        <w:rPr>
          <w:rFonts w:ascii="Times New Roman" w:hAnsi="Times New Roman" w:cs="Times New Roman"/>
        </w:rPr>
        <w:t>Цели, приоритеты и задачи развития строительной отрасли.</w:t>
      </w:r>
    </w:p>
    <w:p w:rsidR="00892132" w:rsidRPr="008608C0" w:rsidRDefault="00892132" w:rsidP="0049621C">
      <w:pPr>
        <w:rPr>
          <w:rFonts w:ascii="Times New Roman" w:hAnsi="Times New Roman" w:cs="Times New Roman"/>
          <w:b/>
          <w:sz w:val="24"/>
          <w:szCs w:val="24"/>
        </w:rPr>
      </w:pPr>
      <w:r w:rsidRPr="008608C0">
        <w:rPr>
          <w:rFonts w:ascii="Times New Roman" w:hAnsi="Times New Roman" w:cs="Times New Roman"/>
          <w:b/>
          <w:sz w:val="24"/>
          <w:szCs w:val="24"/>
        </w:rPr>
        <w:t>2.  Образования и наука</w:t>
      </w:r>
    </w:p>
    <w:p w:rsidR="00892132" w:rsidRPr="008608C0" w:rsidRDefault="00892132" w:rsidP="00F73E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2.1.</w:t>
      </w:r>
      <w:r w:rsidR="007C721D">
        <w:rPr>
          <w:rFonts w:ascii="Times New Roman" w:hAnsi="Times New Roman" w:cs="Times New Roman"/>
        </w:rPr>
        <w:t>Образование и инновации в период стагнации (застоя)</w:t>
      </w:r>
      <w:r w:rsidR="00146B89">
        <w:rPr>
          <w:rFonts w:ascii="Times New Roman" w:hAnsi="Times New Roman" w:cs="Times New Roman"/>
        </w:rPr>
        <w:t>.</w:t>
      </w:r>
    </w:p>
    <w:p w:rsidR="00892132" w:rsidRPr="008608C0" w:rsidRDefault="00892132" w:rsidP="00F73E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2.2.</w:t>
      </w:r>
      <w:r w:rsidR="007C721D">
        <w:rPr>
          <w:rFonts w:ascii="Times New Roman" w:hAnsi="Times New Roman" w:cs="Times New Roman"/>
        </w:rPr>
        <w:t>Возможность внедрения научно-теоретических разработок в производство.</w:t>
      </w:r>
    </w:p>
    <w:p w:rsidR="00892132" w:rsidRPr="008608C0" w:rsidRDefault="00892132" w:rsidP="00F73E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2.3.</w:t>
      </w:r>
      <w:r w:rsidR="007C721D">
        <w:rPr>
          <w:rFonts w:ascii="Times New Roman" w:hAnsi="Times New Roman" w:cs="Times New Roman"/>
        </w:rPr>
        <w:t>Методическое и кадровое обеспечение строительной отрасли региона.</w:t>
      </w:r>
    </w:p>
    <w:p w:rsidR="00892132" w:rsidRDefault="00892132" w:rsidP="004962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132" w:rsidRDefault="00892132" w:rsidP="004962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08C0">
        <w:rPr>
          <w:rFonts w:ascii="Times New Roman" w:hAnsi="Times New Roman" w:cs="Times New Roman"/>
          <w:b/>
          <w:sz w:val="24"/>
          <w:szCs w:val="24"/>
        </w:rPr>
        <w:t>3.  Создание экономических условий для возникновения конкурентной сферы в строительстве</w:t>
      </w:r>
    </w:p>
    <w:p w:rsidR="008608C0" w:rsidRPr="008608C0" w:rsidRDefault="008608C0" w:rsidP="004962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2132" w:rsidRPr="008608C0" w:rsidRDefault="00892132" w:rsidP="00F73E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3.1.</w:t>
      </w:r>
      <w:r w:rsidR="007C721D">
        <w:rPr>
          <w:rFonts w:ascii="Times New Roman" w:hAnsi="Times New Roman" w:cs="Times New Roman"/>
        </w:rPr>
        <w:t xml:space="preserve"> Риски в строительстве в период мирового кризиса.</w:t>
      </w:r>
    </w:p>
    <w:p w:rsidR="00892132" w:rsidRPr="008608C0" w:rsidRDefault="00892132" w:rsidP="00F73E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3.2.</w:t>
      </w:r>
      <w:r w:rsidR="007C721D">
        <w:rPr>
          <w:rFonts w:ascii="Times New Roman" w:hAnsi="Times New Roman" w:cs="Times New Roman"/>
        </w:rPr>
        <w:t xml:space="preserve"> Экономические инновационные системы и их тактика развития в современном мире.</w:t>
      </w:r>
    </w:p>
    <w:p w:rsidR="00892132" w:rsidRPr="008608C0" w:rsidRDefault="00892132" w:rsidP="00F73E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3.3.</w:t>
      </w:r>
      <w:r w:rsidR="007C721D">
        <w:rPr>
          <w:rFonts w:ascii="Times New Roman" w:hAnsi="Times New Roman" w:cs="Times New Roman"/>
        </w:rPr>
        <w:t>Теория и практика в процессе внедрения инноваций.</w:t>
      </w:r>
    </w:p>
    <w:p w:rsidR="00892132" w:rsidRDefault="00892132" w:rsidP="004962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132" w:rsidRDefault="00892132" w:rsidP="004962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08C0">
        <w:rPr>
          <w:rFonts w:ascii="Times New Roman" w:hAnsi="Times New Roman" w:cs="Times New Roman"/>
          <w:b/>
          <w:sz w:val="24"/>
          <w:szCs w:val="24"/>
        </w:rPr>
        <w:t>4. Экология в строительстве</w:t>
      </w:r>
    </w:p>
    <w:p w:rsidR="008608C0" w:rsidRPr="008608C0" w:rsidRDefault="008608C0" w:rsidP="004962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2132" w:rsidRPr="008608C0" w:rsidRDefault="00892132" w:rsidP="00F73E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4.1</w:t>
      </w:r>
      <w:r w:rsidR="008608C0" w:rsidRPr="008608C0">
        <w:rPr>
          <w:rFonts w:ascii="Times New Roman" w:hAnsi="Times New Roman" w:cs="Times New Roman"/>
        </w:rPr>
        <w:t xml:space="preserve">. </w:t>
      </w:r>
      <w:r w:rsidR="007C721D">
        <w:rPr>
          <w:rFonts w:ascii="Times New Roman" w:hAnsi="Times New Roman" w:cs="Times New Roman"/>
        </w:rPr>
        <w:t>Нанотехнологии</w:t>
      </w:r>
      <w:r w:rsidRPr="008608C0">
        <w:rPr>
          <w:rFonts w:ascii="Times New Roman" w:hAnsi="Times New Roman" w:cs="Times New Roman"/>
        </w:rPr>
        <w:t>.</w:t>
      </w:r>
    </w:p>
    <w:p w:rsidR="00892132" w:rsidRPr="008608C0" w:rsidRDefault="00892132" w:rsidP="00F73E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4.2.</w:t>
      </w:r>
      <w:r w:rsidR="0049621C">
        <w:rPr>
          <w:rFonts w:ascii="Times New Roman" w:hAnsi="Times New Roman" w:cs="Times New Roman"/>
        </w:rPr>
        <w:t xml:space="preserve"> </w:t>
      </w:r>
      <w:r w:rsidR="007C721D">
        <w:rPr>
          <w:rFonts w:ascii="Times New Roman" w:hAnsi="Times New Roman" w:cs="Times New Roman"/>
        </w:rPr>
        <w:t>Экология в строите</w:t>
      </w:r>
      <w:r w:rsidR="001349C5">
        <w:rPr>
          <w:rFonts w:ascii="Times New Roman" w:hAnsi="Times New Roman" w:cs="Times New Roman"/>
        </w:rPr>
        <w:t>льстве. Оценка воздействия на окружающую среду</w:t>
      </w:r>
      <w:r w:rsidR="007C721D">
        <w:rPr>
          <w:rFonts w:ascii="Times New Roman" w:hAnsi="Times New Roman" w:cs="Times New Roman"/>
        </w:rPr>
        <w:t xml:space="preserve"> при производстве строительных материалов.</w:t>
      </w:r>
    </w:p>
    <w:p w:rsidR="00892132" w:rsidRPr="0049621C" w:rsidRDefault="00892132" w:rsidP="00F73E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08C0">
        <w:rPr>
          <w:rFonts w:ascii="Times New Roman" w:hAnsi="Times New Roman" w:cs="Times New Roman"/>
        </w:rPr>
        <w:t>4.3.</w:t>
      </w:r>
      <w:r w:rsidR="0049621C">
        <w:rPr>
          <w:rFonts w:ascii="Times New Roman" w:hAnsi="Times New Roman" w:cs="Times New Roman"/>
        </w:rPr>
        <w:t xml:space="preserve"> </w:t>
      </w:r>
      <w:r w:rsidR="007C721D">
        <w:rPr>
          <w:rFonts w:ascii="Times New Roman" w:hAnsi="Times New Roman" w:cs="Times New Roman"/>
        </w:rPr>
        <w:t xml:space="preserve">Безопасность в строительстве. </w:t>
      </w:r>
      <w:r w:rsidR="005B0973">
        <w:rPr>
          <w:rFonts w:ascii="Times New Roman" w:hAnsi="Times New Roman" w:cs="Times New Roman"/>
        </w:rPr>
        <w:t>Экспертиза и её методы.</w:t>
      </w:r>
    </w:p>
    <w:p w:rsidR="00F73E40" w:rsidRDefault="00F73E40" w:rsidP="005B09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0973" w:rsidRDefault="005B0973" w:rsidP="005B09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4719" w:rsidRPr="008608C0" w:rsidRDefault="00D44719" w:rsidP="00D447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4719">
        <w:rPr>
          <w:rFonts w:ascii="Times New Roman" w:hAnsi="Times New Roman" w:cs="Times New Roman"/>
          <w:b/>
          <w:sz w:val="24"/>
          <w:szCs w:val="24"/>
        </w:rPr>
        <w:t>Организационный взнос</w:t>
      </w:r>
    </w:p>
    <w:p w:rsidR="00D44719" w:rsidRPr="008608C0" w:rsidRDefault="00D44719" w:rsidP="00D44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4719" w:rsidRPr="00D44719" w:rsidRDefault="00D44719" w:rsidP="00F73E4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44719">
        <w:rPr>
          <w:rFonts w:ascii="Times New Roman" w:hAnsi="Times New Roman" w:cs="Times New Roman"/>
          <w:sz w:val="20"/>
          <w:szCs w:val="20"/>
        </w:rPr>
        <w:t xml:space="preserve">Организационный взнос за участие в конференции включает в себя затраты на издание трудов в размере 100 рублей за каждую страницу текста, почтовые расходы в размере 100 рублей, дополнительный экземпляр сборника 200 рублей. Материал для сборника статей конференции принимается до </w:t>
      </w:r>
      <w:r w:rsidR="00B50B6E" w:rsidRPr="00CC4E10">
        <w:rPr>
          <w:rFonts w:ascii="Times New Roman" w:hAnsi="Times New Roman" w:cs="Times New Roman"/>
          <w:sz w:val="20"/>
          <w:szCs w:val="20"/>
        </w:rPr>
        <w:t>15</w:t>
      </w:r>
      <w:r w:rsidRPr="00CC4E10">
        <w:rPr>
          <w:rFonts w:ascii="Times New Roman" w:hAnsi="Times New Roman" w:cs="Times New Roman"/>
          <w:sz w:val="20"/>
          <w:szCs w:val="20"/>
        </w:rPr>
        <w:t xml:space="preserve"> </w:t>
      </w:r>
      <w:r w:rsidR="0040030A" w:rsidRPr="00CC4E10">
        <w:rPr>
          <w:rFonts w:ascii="Times New Roman" w:hAnsi="Times New Roman" w:cs="Times New Roman"/>
          <w:sz w:val="20"/>
          <w:szCs w:val="20"/>
        </w:rPr>
        <w:t>а</w:t>
      </w:r>
      <w:r w:rsidR="00862D10" w:rsidRPr="00CC4E10">
        <w:rPr>
          <w:rFonts w:ascii="Times New Roman" w:hAnsi="Times New Roman" w:cs="Times New Roman"/>
          <w:sz w:val="20"/>
          <w:szCs w:val="20"/>
        </w:rPr>
        <w:t>преля</w:t>
      </w:r>
      <w:r w:rsidR="007D4C1D" w:rsidRPr="00CC4E10">
        <w:rPr>
          <w:rFonts w:ascii="Times New Roman" w:hAnsi="Times New Roman" w:cs="Times New Roman"/>
          <w:sz w:val="20"/>
          <w:szCs w:val="20"/>
        </w:rPr>
        <w:t xml:space="preserve"> 2016</w:t>
      </w:r>
      <w:r w:rsidRPr="00CC4E10">
        <w:rPr>
          <w:rFonts w:ascii="Times New Roman" w:hAnsi="Times New Roman" w:cs="Times New Roman"/>
          <w:sz w:val="20"/>
          <w:szCs w:val="20"/>
        </w:rPr>
        <w:t>г.</w:t>
      </w:r>
    </w:p>
    <w:p w:rsidR="00D44719" w:rsidRPr="00D44719" w:rsidRDefault="00D44719" w:rsidP="00F73E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44719">
        <w:rPr>
          <w:rFonts w:ascii="Times New Roman" w:hAnsi="Times New Roman" w:cs="Times New Roman"/>
          <w:sz w:val="20"/>
          <w:szCs w:val="20"/>
        </w:rPr>
        <w:t>Юридический</w:t>
      </w:r>
      <w:r w:rsidR="00862D10">
        <w:rPr>
          <w:rFonts w:ascii="Times New Roman" w:hAnsi="Times New Roman" w:cs="Times New Roman"/>
          <w:sz w:val="20"/>
          <w:szCs w:val="20"/>
        </w:rPr>
        <w:t xml:space="preserve"> адрес и банковские реквизиты Себряковского филиала</w:t>
      </w:r>
      <w:r w:rsidRPr="00D44719">
        <w:rPr>
          <w:rFonts w:ascii="Times New Roman" w:hAnsi="Times New Roman" w:cs="Times New Roman"/>
          <w:sz w:val="20"/>
          <w:szCs w:val="20"/>
        </w:rPr>
        <w:t xml:space="preserve"> ВолгГАСУ:</w:t>
      </w:r>
    </w:p>
    <w:p w:rsidR="00D44719" w:rsidRPr="00D44719" w:rsidRDefault="00D44719" w:rsidP="00F73E4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44719">
        <w:rPr>
          <w:rFonts w:ascii="Times New Roman" w:hAnsi="Times New Roman" w:cs="Times New Roman"/>
          <w:sz w:val="20"/>
          <w:szCs w:val="20"/>
        </w:rPr>
        <w:t>403343, Волгоградская область, г. Михайловка, ул. Мичурина 21,тел./факс (84463)2-39-48,2-79-18</w:t>
      </w:r>
    </w:p>
    <w:p w:rsidR="00D44719" w:rsidRPr="00D44719" w:rsidRDefault="00862D10" w:rsidP="00F73E4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Получатель</w:t>
      </w:r>
      <w:r w:rsidR="00CC4E10">
        <w:rPr>
          <w:rFonts w:ascii="Times New Roman" w:hAnsi="Times New Roman" w:cs="Times New Roman"/>
          <w:sz w:val="20"/>
          <w:szCs w:val="20"/>
        </w:rPr>
        <w:t>: И</w:t>
      </w:r>
      <w:r>
        <w:rPr>
          <w:rFonts w:ascii="Times New Roman" w:hAnsi="Times New Roman" w:cs="Times New Roman"/>
          <w:sz w:val="20"/>
          <w:szCs w:val="20"/>
        </w:rPr>
        <w:t>НН3445912938,КПП3</w:t>
      </w:r>
      <w:r w:rsidR="00D44719" w:rsidRPr="00D44719">
        <w:rPr>
          <w:rFonts w:ascii="Times New Roman" w:hAnsi="Times New Roman" w:cs="Times New Roman"/>
          <w:sz w:val="20"/>
          <w:szCs w:val="20"/>
        </w:rPr>
        <w:t>43731001,</w:t>
      </w:r>
    </w:p>
    <w:p w:rsidR="00D44719" w:rsidRPr="00D44719" w:rsidRDefault="00D44719" w:rsidP="00F73E4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44719">
        <w:rPr>
          <w:rFonts w:ascii="Times New Roman" w:hAnsi="Times New Roman" w:cs="Times New Roman"/>
          <w:sz w:val="20"/>
          <w:szCs w:val="20"/>
        </w:rPr>
        <w:t>БИК 041806001,ОКПО39314192, ГРКЦ ГУ</w:t>
      </w:r>
      <w:r w:rsidRPr="00D44719">
        <w:rPr>
          <w:rFonts w:ascii="Times New Roman" w:hAnsi="Times New Roman" w:cs="Times New Roman"/>
          <w:sz w:val="20"/>
          <w:szCs w:val="20"/>
        </w:rPr>
        <w:br/>
        <w:t>Банка России по Волгоградской области</w:t>
      </w:r>
      <w:r w:rsidRPr="00D44719">
        <w:rPr>
          <w:rFonts w:ascii="Times New Roman" w:hAnsi="Times New Roman" w:cs="Times New Roman"/>
          <w:sz w:val="20"/>
          <w:szCs w:val="20"/>
        </w:rPr>
        <w:br/>
        <w:t>г.Волгоград УФК по Волгоградской области</w:t>
      </w:r>
      <w:r w:rsidRPr="00D44719">
        <w:rPr>
          <w:rFonts w:ascii="Times New Roman" w:hAnsi="Times New Roman" w:cs="Times New Roman"/>
          <w:sz w:val="20"/>
          <w:szCs w:val="20"/>
        </w:rPr>
        <w:br/>
        <w:t>(Себряковский филиал ВолгГАСУ),</w:t>
      </w:r>
    </w:p>
    <w:p w:rsidR="00D44719" w:rsidRPr="00D44719" w:rsidRDefault="00862D10" w:rsidP="00F73E4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ОГРН1023403844243,л/с20296</w:t>
      </w:r>
      <w:r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862D10">
        <w:rPr>
          <w:rFonts w:ascii="Times New Roman" w:hAnsi="Times New Roman" w:cs="Times New Roman"/>
          <w:sz w:val="20"/>
          <w:szCs w:val="20"/>
        </w:rPr>
        <w:t>59310</w:t>
      </w:r>
      <w:r>
        <w:rPr>
          <w:rFonts w:ascii="Times New Roman" w:hAnsi="Times New Roman" w:cs="Times New Roman"/>
          <w:sz w:val="20"/>
          <w:szCs w:val="20"/>
        </w:rPr>
        <w:t xml:space="preserve">,р/с40501 </w:t>
      </w:r>
      <w:r w:rsidR="00D44719" w:rsidRPr="00D44719">
        <w:rPr>
          <w:rFonts w:ascii="Times New Roman" w:hAnsi="Times New Roman" w:cs="Times New Roman"/>
          <w:sz w:val="20"/>
          <w:szCs w:val="20"/>
        </w:rPr>
        <w:t>8</w:t>
      </w:r>
      <w:r w:rsidRPr="00862D10">
        <w:rPr>
          <w:rFonts w:ascii="Times New Roman" w:hAnsi="Times New Roman" w:cs="Times New Roman"/>
          <w:sz w:val="20"/>
          <w:szCs w:val="20"/>
        </w:rPr>
        <w:t>101</w:t>
      </w:r>
      <w:r>
        <w:rPr>
          <w:rFonts w:ascii="Times New Roman" w:hAnsi="Times New Roman" w:cs="Times New Roman"/>
          <w:sz w:val="20"/>
          <w:szCs w:val="20"/>
        </w:rPr>
        <w:t>0000</w:t>
      </w:r>
      <w:r w:rsidRPr="00862D10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000</w:t>
      </w:r>
      <w:r w:rsidRPr="00862D10">
        <w:rPr>
          <w:rFonts w:ascii="Times New Roman" w:hAnsi="Times New Roman" w:cs="Times New Roman"/>
          <w:sz w:val="20"/>
          <w:szCs w:val="20"/>
        </w:rPr>
        <w:t>002</w:t>
      </w:r>
      <w:r w:rsidR="00D44719" w:rsidRPr="00D44719">
        <w:rPr>
          <w:rFonts w:ascii="Times New Roman" w:hAnsi="Times New Roman" w:cs="Times New Roman"/>
          <w:sz w:val="20"/>
          <w:szCs w:val="20"/>
        </w:rPr>
        <w:t xml:space="preserve">,   Тел.   8   (84463)   2-17-67   .   В назначении        платежа        указать:   </w:t>
      </w:r>
      <w:r>
        <w:rPr>
          <w:rFonts w:ascii="Times New Roman" w:hAnsi="Times New Roman" w:cs="Times New Roman"/>
          <w:sz w:val="20"/>
          <w:szCs w:val="20"/>
        </w:rPr>
        <w:t xml:space="preserve">     КБК 00000000000000000130</w:t>
      </w:r>
      <w:r w:rsidR="00D44719" w:rsidRPr="00D44719">
        <w:rPr>
          <w:rFonts w:ascii="Times New Roman" w:hAnsi="Times New Roman" w:cs="Times New Roman"/>
          <w:sz w:val="20"/>
          <w:szCs w:val="20"/>
        </w:rPr>
        <w:t xml:space="preserve">       «За     </w:t>
      </w:r>
      <w:r w:rsidR="007D4C1D">
        <w:rPr>
          <w:rFonts w:ascii="Times New Roman" w:hAnsi="Times New Roman" w:cs="Times New Roman"/>
          <w:sz w:val="20"/>
          <w:szCs w:val="20"/>
        </w:rPr>
        <w:t xml:space="preserve">  участие       в конференции 28 апреля 2016</w:t>
      </w:r>
      <w:r w:rsidR="00D44719" w:rsidRPr="00D44719">
        <w:rPr>
          <w:rFonts w:ascii="Times New Roman" w:hAnsi="Times New Roman" w:cs="Times New Roman"/>
          <w:sz w:val="20"/>
          <w:szCs w:val="20"/>
        </w:rPr>
        <w:t xml:space="preserve"> года»</w:t>
      </w:r>
    </w:p>
    <w:p w:rsidR="00D44719" w:rsidRPr="00D44719" w:rsidRDefault="00D44719" w:rsidP="00F73E4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44719">
        <w:rPr>
          <w:rFonts w:ascii="Times New Roman" w:hAnsi="Times New Roman" w:cs="Times New Roman"/>
          <w:sz w:val="20"/>
          <w:szCs w:val="20"/>
        </w:rPr>
        <w:t xml:space="preserve">Сайт Себряковского филиала </w:t>
      </w:r>
      <w:r w:rsidRPr="00D44719">
        <w:rPr>
          <w:rFonts w:ascii="Times New Roman" w:hAnsi="Times New Roman" w:cs="Times New Roman"/>
          <w:color w:val="0000FF"/>
          <w:sz w:val="20"/>
          <w:szCs w:val="20"/>
          <w:u w:val="single"/>
          <w:lang w:val="en-US"/>
        </w:rPr>
        <w:t>sfvolggasu</w:t>
      </w:r>
      <w:r w:rsidRPr="00D44719">
        <w:rPr>
          <w:rFonts w:ascii="Times New Roman" w:hAnsi="Times New Roman" w:cs="Times New Roman"/>
          <w:color w:val="0000FF"/>
          <w:sz w:val="20"/>
          <w:szCs w:val="20"/>
          <w:u w:val="single"/>
        </w:rPr>
        <w:t>.</w:t>
      </w:r>
      <w:r w:rsidRPr="00D44719">
        <w:rPr>
          <w:rFonts w:ascii="Times New Roman" w:hAnsi="Times New Roman" w:cs="Times New Roman"/>
          <w:color w:val="0000FF"/>
          <w:sz w:val="20"/>
          <w:szCs w:val="20"/>
          <w:u w:val="single"/>
          <w:lang w:val="en-US"/>
        </w:rPr>
        <w:t>ru</w:t>
      </w:r>
    </w:p>
    <w:p w:rsidR="00B50B6E" w:rsidRPr="0061558B" w:rsidRDefault="00D44719" w:rsidP="00B50B6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1558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61558B">
        <w:rPr>
          <w:rFonts w:ascii="Times New Roman" w:hAnsi="Times New Roman" w:cs="Times New Roman"/>
          <w:sz w:val="20"/>
          <w:szCs w:val="20"/>
        </w:rPr>
        <w:t>-</w:t>
      </w:r>
      <w:r w:rsidRPr="0061558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61558B">
        <w:rPr>
          <w:rFonts w:ascii="Times New Roman" w:hAnsi="Times New Roman" w:cs="Times New Roman"/>
          <w:sz w:val="20"/>
          <w:szCs w:val="20"/>
        </w:rPr>
        <w:t xml:space="preserve">: </w:t>
      </w:r>
      <w:r w:rsidR="00B50B6E" w:rsidRPr="0061558B">
        <w:rPr>
          <w:rFonts w:ascii="Times New Roman" w:hAnsi="Times New Roman" w:cs="Times New Roman"/>
          <w:sz w:val="20"/>
          <w:szCs w:val="20"/>
        </w:rPr>
        <w:t>sfvolgasy@yandex.ru</w:t>
      </w:r>
    </w:p>
    <w:p w:rsidR="00D44719" w:rsidRPr="00D44719" w:rsidRDefault="00D44719" w:rsidP="00F73E40">
      <w:pPr>
        <w:spacing w:after="0"/>
        <w:jc w:val="both"/>
        <w:rPr>
          <w:rFonts w:ascii="Times New Roman" w:hAnsi="Times New Roman" w:cs="Times New Roman"/>
        </w:rPr>
      </w:pPr>
    </w:p>
    <w:p w:rsidR="00D44719" w:rsidRDefault="00D44719" w:rsidP="00D44719">
      <w:pPr>
        <w:framePr w:h="3029" w:hSpace="38" w:vSpace="58" w:wrap="notBeside" w:vAnchor="text" w:hAnchor="margin" w:x="-2173" w:y="1"/>
        <w:rPr>
          <w:rFonts w:ascii="Arial" w:hAnsi="Arial" w:cs="Arial"/>
          <w:sz w:val="24"/>
          <w:szCs w:val="24"/>
        </w:rPr>
      </w:pPr>
    </w:p>
    <w:p w:rsidR="00D44719" w:rsidRPr="00D44719" w:rsidRDefault="00EB76D0" w:rsidP="00D4471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7660005</wp:posOffset>
            </wp:positionH>
            <wp:positionV relativeFrom="margin">
              <wp:posOffset>4783455</wp:posOffset>
            </wp:positionV>
            <wp:extent cx="1914525" cy="2057400"/>
            <wp:effectExtent l="114300" t="76200" r="104775" b="7620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D44719" w:rsidRPr="00D44719" w:rsidSect="0049621C">
      <w:pgSz w:w="16838" w:h="11906" w:orient="landscape"/>
      <w:pgMar w:top="567" w:right="567" w:bottom="567" w:left="567" w:header="0" w:footer="709" w:gutter="0"/>
      <w:cols w:num="3" w:space="8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712" w:rsidRDefault="007C4712" w:rsidP="001E45BC">
      <w:pPr>
        <w:spacing w:after="0" w:line="240" w:lineRule="auto"/>
      </w:pPr>
      <w:r>
        <w:separator/>
      </w:r>
    </w:p>
  </w:endnote>
  <w:endnote w:type="continuationSeparator" w:id="1">
    <w:p w:rsidR="007C4712" w:rsidRDefault="007C4712" w:rsidP="001E4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712" w:rsidRDefault="007C4712" w:rsidP="001E45BC">
      <w:pPr>
        <w:spacing w:after="0" w:line="240" w:lineRule="auto"/>
      </w:pPr>
      <w:r>
        <w:separator/>
      </w:r>
    </w:p>
  </w:footnote>
  <w:footnote w:type="continuationSeparator" w:id="1">
    <w:p w:rsidR="007C4712" w:rsidRDefault="007C4712" w:rsidP="001E4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C4A56FC"/>
    <w:lvl w:ilvl="0">
      <w:numFmt w:val="bullet"/>
      <w:lvlText w:val="*"/>
      <w:lvlJc w:val="left"/>
    </w:lvl>
  </w:abstractNum>
  <w:abstractNum w:abstractNumId="1">
    <w:nsid w:val="50965E12"/>
    <w:multiLevelType w:val="hybridMultilevel"/>
    <w:tmpl w:val="944C9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680D"/>
    <w:rsid w:val="000028AC"/>
    <w:rsid w:val="00007D37"/>
    <w:rsid w:val="00017143"/>
    <w:rsid w:val="00041DB9"/>
    <w:rsid w:val="000556CF"/>
    <w:rsid w:val="00087C39"/>
    <w:rsid w:val="000C4A57"/>
    <w:rsid w:val="000E2602"/>
    <w:rsid w:val="00130A11"/>
    <w:rsid w:val="001349C5"/>
    <w:rsid w:val="0013553E"/>
    <w:rsid w:val="00146B89"/>
    <w:rsid w:val="00161E36"/>
    <w:rsid w:val="00191A04"/>
    <w:rsid w:val="001B6FBE"/>
    <w:rsid w:val="001E45BC"/>
    <w:rsid w:val="00241AEA"/>
    <w:rsid w:val="002620B7"/>
    <w:rsid w:val="00273F06"/>
    <w:rsid w:val="00275FE1"/>
    <w:rsid w:val="002B32DB"/>
    <w:rsid w:val="002B5905"/>
    <w:rsid w:val="002D3F25"/>
    <w:rsid w:val="002D6C8D"/>
    <w:rsid w:val="002F00AF"/>
    <w:rsid w:val="002F38C8"/>
    <w:rsid w:val="00317183"/>
    <w:rsid w:val="003569EC"/>
    <w:rsid w:val="003C059A"/>
    <w:rsid w:val="003E3B4D"/>
    <w:rsid w:val="0040030A"/>
    <w:rsid w:val="00424ABF"/>
    <w:rsid w:val="00437E32"/>
    <w:rsid w:val="00444E89"/>
    <w:rsid w:val="00455995"/>
    <w:rsid w:val="00474898"/>
    <w:rsid w:val="0049621C"/>
    <w:rsid w:val="004A1421"/>
    <w:rsid w:val="004B4165"/>
    <w:rsid w:val="004B462F"/>
    <w:rsid w:val="004D6ADD"/>
    <w:rsid w:val="004E050F"/>
    <w:rsid w:val="00514E9F"/>
    <w:rsid w:val="00521355"/>
    <w:rsid w:val="00524BD6"/>
    <w:rsid w:val="00552D7A"/>
    <w:rsid w:val="005718A6"/>
    <w:rsid w:val="00583017"/>
    <w:rsid w:val="00594265"/>
    <w:rsid w:val="005B0973"/>
    <w:rsid w:val="005D3D1F"/>
    <w:rsid w:val="0061558B"/>
    <w:rsid w:val="00617B10"/>
    <w:rsid w:val="006213B4"/>
    <w:rsid w:val="00632D6E"/>
    <w:rsid w:val="006814BE"/>
    <w:rsid w:val="00743665"/>
    <w:rsid w:val="00745482"/>
    <w:rsid w:val="0079123C"/>
    <w:rsid w:val="007C4712"/>
    <w:rsid w:val="007C721D"/>
    <w:rsid w:val="007D0A71"/>
    <w:rsid w:val="007D146D"/>
    <w:rsid w:val="007D2D32"/>
    <w:rsid w:val="007D4C1D"/>
    <w:rsid w:val="007E4E28"/>
    <w:rsid w:val="007E7608"/>
    <w:rsid w:val="0080217A"/>
    <w:rsid w:val="00841CC4"/>
    <w:rsid w:val="00842D44"/>
    <w:rsid w:val="00857137"/>
    <w:rsid w:val="008608C0"/>
    <w:rsid w:val="00862D10"/>
    <w:rsid w:val="00892132"/>
    <w:rsid w:val="008971AC"/>
    <w:rsid w:val="008D44C6"/>
    <w:rsid w:val="008E76B0"/>
    <w:rsid w:val="00911EEA"/>
    <w:rsid w:val="00941873"/>
    <w:rsid w:val="009B6A46"/>
    <w:rsid w:val="009B77A6"/>
    <w:rsid w:val="009C1AAB"/>
    <w:rsid w:val="00A3458D"/>
    <w:rsid w:val="00A41417"/>
    <w:rsid w:val="00A628F0"/>
    <w:rsid w:val="00AA10E0"/>
    <w:rsid w:val="00AA4991"/>
    <w:rsid w:val="00AF0F26"/>
    <w:rsid w:val="00B116E6"/>
    <w:rsid w:val="00B24AAF"/>
    <w:rsid w:val="00B449F8"/>
    <w:rsid w:val="00B50B6E"/>
    <w:rsid w:val="00B558E1"/>
    <w:rsid w:val="00B62769"/>
    <w:rsid w:val="00B643F1"/>
    <w:rsid w:val="00B82C1F"/>
    <w:rsid w:val="00B8667E"/>
    <w:rsid w:val="00BA5FE6"/>
    <w:rsid w:val="00BD17AC"/>
    <w:rsid w:val="00BD557B"/>
    <w:rsid w:val="00BE337A"/>
    <w:rsid w:val="00C612DC"/>
    <w:rsid w:val="00C6652B"/>
    <w:rsid w:val="00C92884"/>
    <w:rsid w:val="00C962F3"/>
    <w:rsid w:val="00CA23B4"/>
    <w:rsid w:val="00CC4E10"/>
    <w:rsid w:val="00D06D2E"/>
    <w:rsid w:val="00D14E65"/>
    <w:rsid w:val="00D44719"/>
    <w:rsid w:val="00D51ABA"/>
    <w:rsid w:val="00D66FE5"/>
    <w:rsid w:val="00D753D8"/>
    <w:rsid w:val="00D93327"/>
    <w:rsid w:val="00DA6932"/>
    <w:rsid w:val="00E018B4"/>
    <w:rsid w:val="00E27EC8"/>
    <w:rsid w:val="00E53D81"/>
    <w:rsid w:val="00E5680D"/>
    <w:rsid w:val="00E60C3F"/>
    <w:rsid w:val="00E615C4"/>
    <w:rsid w:val="00E70B81"/>
    <w:rsid w:val="00E87A64"/>
    <w:rsid w:val="00EA1258"/>
    <w:rsid w:val="00EB76D0"/>
    <w:rsid w:val="00EE2364"/>
    <w:rsid w:val="00F73E40"/>
    <w:rsid w:val="00F8488C"/>
    <w:rsid w:val="00FE7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8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E568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E5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8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E4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E45BC"/>
  </w:style>
  <w:style w:type="paragraph" w:styleId="a8">
    <w:name w:val="footer"/>
    <w:basedOn w:val="a"/>
    <w:link w:val="a9"/>
    <w:uiPriority w:val="99"/>
    <w:semiHidden/>
    <w:unhideWhenUsed/>
    <w:rsid w:val="001E4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E45BC"/>
  </w:style>
  <w:style w:type="paragraph" w:styleId="aa">
    <w:name w:val="List Paragraph"/>
    <w:basedOn w:val="a"/>
    <w:uiPriority w:val="34"/>
    <w:qFormat/>
    <w:rsid w:val="0089213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447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5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B3556-2F2B-46F7-9A67-CA7DC482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СФ ВолгГАСУ</Company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R2D2</dc:creator>
  <cp:lastModifiedBy>Admin</cp:lastModifiedBy>
  <cp:revision>6</cp:revision>
  <cp:lastPrinted>2016-03-15T06:11:00Z</cp:lastPrinted>
  <dcterms:created xsi:type="dcterms:W3CDTF">2016-03-15T06:11:00Z</dcterms:created>
  <dcterms:modified xsi:type="dcterms:W3CDTF">2016-03-16T06:41:00Z</dcterms:modified>
</cp:coreProperties>
</file>