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0" w:rsidRPr="00CB2B1A" w:rsidRDefault="00BF3BFC">
      <w:pPr>
        <w:ind w:firstLine="709"/>
        <w:jc w:val="center"/>
        <w:rPr>
          <w:color w:val="FF0000"/>
          <w:sz w:val="36"/>
          <w:szCs w:val="36"/>
        </w:rPr>
      </w:pPr>
      <w:r w:rsidRPr="00CB2B1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</w:r>
    </w:p>
    <w:p w:rsidR="00F72160" w:rsidRDefault="00F72160">
      <w:pPr>
        <w:ind w:firstLine="709"/>
        <w:jc w:val="both"/>
      </w:pPr>
    </w:p>
    <w:p w:rsidR="00F72160" w:rsidRPr="00CB2B1A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Профилактика проявлений терроризма и экстремизма в образовательных организациях должна быть ориентирована на решение </w:t>
      </w:r>
      <w:r w:rsidRPr="00CB2B1A">
        <w:rPr>
          <w:rFonts w:ascii="Times New Roman" w:eastAsia="Times New Roman" w:hAnsi="Times New Roman" w:cs="Times New Roman"/>
          <w:sz w:val="28"/>
        </w:rPr>
        <w:t>следующих задач:</w:t>
      </w:r>
    </w:p>
    <w:p w:rsidR="00F72160" w:rsidRPr="00CB2B1A" w:rsidRDefault="00BF3BFC" w:rsidP="00CB2B1A">
      <w:pPr>
        <w:spacing w:line="276" w:lineRule="auto"/>
        <w:ind w:firstLine="709"/>
        <w:jc w:val="both"/>
      </w:pPr>
      <w:r w:rsidRPr="00CB2B1A">
        <w:rPr>
          <w:rFonts w:ascii="Times New Roman" w:eastAsia="Times New Roman" w:hAnsi="Times New Roman" w:cs="Times New Roman"/>
          <w:sz w:val="28"/>
        </w:rPr>
        <w:t>1.Недопущение распространения идеологии терроризма среди учащихся;</w:t>
      </w:r>
    </w:p>
    <w:p w:rsidR="00F72160" w:rsidRPr="00CB2B1A" w:rsidRDefault="00BF3BFC" w:rsidP="00CB2B1A">
      <w:pPr>
        <w:spacing w:line="276" w:lineRule="auto"/>
        <w:ind w:firstLine="709"/>
        <w:jc w:val="both"/>
      </w:pPr>
      <w:r w:rsidRPr="00CB2B1A">
        <w:rPr>
          <w:rFonts w:ascii="Times New Roman" w:eastAsia="Times New Roman" w:hAnsi="Times New Roman" w:cs="Times New Roman"/>
          <w:sz w:val="28"/>
        </w:rPr>
        <w:t>2.Формирование в молодежной среде неприятия идеологии терроризма в различных ее проявлениях.</w:t>
      </w:r>
    </w:p>
    <w:p w:rsidR="00CB2B1A" w:rsidRDefault="00CB2B1A" w:rsidP="00CB2B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2160" w:rsidRDefault="00BF3BFC" w:rsidP="00CB2B1A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</w:rPr>
      </w:pPr>
      <w:r w:rsidRPr="00CB2B1A">
        <w:rPr>
          <w:rFonts w:ascii="Times New Roman" w:eastAsia="Times New Roman" w:hAnsi="Times New Roman" w:cs="Times New Roman"/>
          <w:b/>
          <w:color w:val="1F3864" w:themeColor="accent1" w:themeShade="80"/>
          <w:sz w:val="28"/>
        </w:rPr>
        <w:t>Для решения указанных задач представляется целесообразным:</w:t>
      </w:r>
    </w:p>
    <w:p w:rsidR="00CB2B1A" w:rsidRPr="00CB2B1A" w:rsidRDefault="00CB2B1A" w:rsidP="00CB2B1A">
      <w:pPr>
        <w:spacing w:line="276" w:lineRule="auto"/>
        <w:ind w:firstLine="709"/>
        <w:jc w:val="center"/>
        <w:rPr>
          <w:b/>
          <w:color w:val="1F3864" w:themeColor="accent1" w:themeShade="80"/>
        </w:rPr>
      </w:pPr>
    </w:p>
    <w:p w:rsidR="00F72160" w:rsidRDefault="00CB2B1A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BF3BFC">
        <w:rPr>
          <w:rFonts w:ascii="Times New Roman" w:eastAsia="Times New Roman" w:hAnsi="Times New Roman" w:cs="Times New Roman"/>
          <w:color w:val="000000"/>
          <w:sz w:val="28"/>
        </w:rPr>
        <w:t>. Организовать постоянный мониторинг общественного мнения в молодежной среде в целях выявления радикальных настроений среди учащихся и студентов, в т.ч.: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принятьучастие в деятельности террористических организаций или оказывать поддержку такой деятельности).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организовывать тематические классные часы (например, «Мировое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сообщество и терроризм», «Законодательство Российской Федерации в сфере противодействия терроризму» и т.п.);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привлекать учащихся и молодежь к участию в мероприятиях, посвященных Дню солидарности в борьбе с терроризмом (флешмобы, возложение венков, вахты памяти и т.п.);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т.ч.: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дискуссионные площадки для обсуждения проблематики террора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контртеррора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организовывать студенческие и школьные диспуты, викторины, конкурсы;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F72160" w:rsidRDefault="00BF3BFC" w:rsidP="00CB2B1A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</w:p>
    <w:p w:rsidR="00F72160" w:rsidRDefault="00F72160">
      <w:pPr>
        <w:ind w:firstLine="709"/>
        <w:jc w:val="right"/>
      </w:pPr>
    </w:p>
    <w:sectPr w:rsidR="00F72160" w:rsidSect="0035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72160"/>
    <w:rsid w:val="00352F04"/>
    <w:rsid w:val="00BF3BFC"/>
    <w:rsid w:val="00CB2B1A"/>
    <w:rsid w:val="00F7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3</cp:revision>
  <dcterms:created xsi:type="dcterms:W3CDTF">2020-11-06T04:55:00Z</dcterms:created>
  <dcterms:modified xsi:type="dcterms:W3CDTF">2022-03-24T07:53:00Z</dcterms:modified>
</cp:coreProperties>
</file>